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872" w:rsidRDefault="00A65131">
      <w:pPr>
        <w:ind w:left="680"/>
        <w:jc w:val="center"/>
        <w:rPr>
          <w:b/>
          <w:bCs/>
          <w:sz w:val="28"/>
          <w:szCs w:val="28"/>
        </w:rPr>
      </w:pPr>
      <w:bookmarkStart w:id="0" w:name="_Hlk110496407"/>
      <w:r>
        <w:rPr>
          <w:b/>
          <w:sz w:val="28"/>
          <w:szCs w:val="28"/>
        </w:rPr>
        <w:t>Техническое задание</w:t>
      </w:r>
    </w:p>
    <w:p w:rsidR="004D1872" w:rsidRDefault="00A65131">
      <w:pPr>
        <w:ind w:left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профессиональной уборке – клининговым услугам на объектах АО «Петербургская сбытовая компания»</w:t>
      </w:r>
    </w:p>
    <w:p w:rsidR="004D1872" w:rsidRDefault="004D1872">
      <w:pPr>
        <w:spacing w:after="120"/>
        <w:jc w:val="center"/>
        <w:rPr>
          <w:b/>
          <w:bCs/>
          <w:sz w:val="28"/>
          <w:szCs w:val="28"/>
        </w:rPr>
      </w:pPr>
    </w:p>
    <w:p w:rsidR="004D1872" w:rsidRDefault="00A65131">
      <w:pPr>
        <w:pStyle w:val="ae"/>
        <w:numPr>
          <w:ilvl w:val="0"/>
          <w:numId w:val="24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40503767"/>
      <w:bookmarkStart w:id="2" w:name="_Hlk140585891"/>
      <w:r>
        <w:rPr>
          <w:rFonts w:ascii="Times New Roman" w:hAnsi="Times New Roman" w:cs="Times New Roman"/>
          <w:b/>
          <w:sz w:val="24"/>
          <w:szCs w:val="24"/>
        </w:rPr>
        <w:t>НАИМЕНОВАНИЕ УСЛУГ (НОМЕНКЛАТУРА) И ПЕРЕЧЕНЬ ОБЪЕКТОВ, НА КОТОРЫХ БУДУТ ОКАЗЫВАТЬСЯ УСЛУГИ.</w:t>
      </w:r>
    </w:p>
    <w:p w:rsidR="004D1872" w:rsidRDefault="004D1872">
      <w:pPr>
        <w:pStyle w:val="ae"/>
        <w:spacing w:after="12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1872" w:rsidRDefault="00A65131">
      <w:pPr>
        <w:pStyle w:val="ae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профессиональной уборке – клининговые услуги для обеспечения деятельности подразделений Общества по городам:</w:t>
      </w:r>
    </w:p>
    <w:p w:rsidR="004D1872" w:rsidRDefault="00A65131">
      <w:pPr>
        <w:pStyle w:val="ae"/>
        <w:spacing w:after="120" w:line="240" w:lineRule="auto"/>
        <w:ind w:left="0"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1</w:t>
      </w:r>
    </w:p>
    <w:tbl>
      <w:tblPr>
        <w:tblW w:w="10063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3969"/>
        <w:gridCol w:w="1559"/>
        <w:gridCol w:w="1563"/>
      </w:tblGrid>
      <w:tr w:rsidR="004D1872">
        <w:trPr>
          <w:trHeight w:val="15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Название отделения, участка.</w:t>
            </w:r>
          </w:p>
        </w:tc>
        <w:tc>
          <w:tcPr>
            <w:tcW w:w="396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расположения отделения, участка, территории</w:t>
            </w:r>
          </w:p>
        </w:tc>
        <w:tc>
          <w:tcPr>
            <w:tcW w:w="155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right="-105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помещений, подлежащих обслуживанию (м2)</w:t>
            </w:r>
          </w:p>
        </w:tc>
        <w:tc>
          <w:tcPr>
            <w:tcW w:w="156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right="-104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территорий, подлежащих обслуживанию (м2)</w:t>
            </w:r>
          </w:p>
        </w:tc>
      </w:tr>
      <w:tr w:rsidR="004D1872">
        <w:trPr>
          <w:trHeight w:val="810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Всеволожское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 xml:space="preserve">ЛО, г. Всеволожск, Октябрьский пр., 89, </w:t>
            </w:r>
          </w:p>
          <w:p w:rsidR="004D1872" w:rsidRDefault="00A65131">
            <w:pPr>
              <w:jc w:val="both"/>
            </w:pPr>
            <w:r>
              <w:t>лит. Б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958,6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400,00</w:t>
            </w:r>
          </w:p>
        </w:tc>
      </w:tr>
      <w:tr w:rsidR="004D1872">
        <w:trPr>
          <w:trHeight w:val="1140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2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 Выборгское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г. Выборг, ул. Северный Вал, д. З, пом.1-Н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297,4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750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3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Гатчинское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г. Гатчина, ул. Старая дорога, д.2.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490,2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 xml:space="preserve">953,00  </w:t>
            </w:r>
          </w:p>
        </w:tc>
      </w:tr>
      <w:tr w:rsidR="004D1872">
        <w:trPr>
          <w:trHeight w:val="79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Кингисеппское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г. Кингисепп, ул. Малая Гражданская, д.4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441,2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4 555,00</w:t>
            </w:r>
          </w:p>
        </w:tc>
      </w:tr>
      <w:tr w:rsidR="004D1872">
        <w:trPr>
          <w:trHeight w:val="88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Волосовский</w:t>
            </w:r>
            <w:proofErr w:type="spellEnd"/>
            <w:r>
              <w:t xml:space="preserve"> участок </w:t>
            </w:r>
            <w:proofErr w:type="spellStart"/>
            <w:r>
              <w:t>Кингисеппское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 xml:space="preserve"> ЛО, г. Волосово, пр. </w:t>
            </w:r>
            <w:proofErr w:type="spellStart"/>
            <w:r>
              <w:t>Вингиссара</w:t>
            </w:r>
            <w:proofErr w:type="spellEnd"/>
            <w:r>
              <w:t xml:space="preserve">, д.89 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177,9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73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Кировское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г. Кировск, ул. Энергетиков, д.6, пом.№1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523,9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76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7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Лодейнопольское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 xml:space="preserve">ЛО, Лодейное Поле, ул. Ульяновская, дом </w:t>
            </w:r>
            <w:proofErr w:type="gramStart"/>
            <w:r>
              <w:t>15,корп.</w:t>
            </w:r>
            <w:proofErr w:type="gramEnd"/>
            <w:r>
              <w:t xml:space="preserve">1 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421,00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136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8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Подпорожский</w:t>
            </w:r>
            <w:proofErr w:type="spellEnd"/>
            <w:r>
              <w:t xml:space="preserve"> участок </w:t>
            </w:r>
            <w:proofErr w:type="spellStart"/>
            <w:r>
              <w:t>Лодейнопольское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г. Подпорожье, ул. Комсомольская, д.1а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32,3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750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9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Лужское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г. Луга, ул. Железнодорожная д. 2/6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361,6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400,00</w:t>
            </w:r>
          </w:p>
        </w:tc>
      </w:tr>
      <w:tr w:rsidR="004D1872">
        <w:trPr>
          <w:trHeight w:val="97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Новоладожское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 xml:space="preserve">ЛО, г. Новая Ладога, ул. Луначарского, д.2. 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492,6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393,00</w:t>
            </w:r>
          </w:p>
        </w:tc>
      </w:tr>
      <w:tr w:rsidR="004D1872">
        <w:trPr>
          <w:trHeight w:val="67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lastRenderedPageBreak/>
              <w:t>11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Красносельский участок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г. Красное Село, ул. Свободы д.46 литер Б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31,42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91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12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Приозерское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г. Приозерск, ул. Калинина, д.51, пом.1, пом.3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567,00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810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13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Сосновский участок Приозерского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Приозерский район, п. Сосново, ул. Механизаторов, д.11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154,8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31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14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Сертоловское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 xml:space="preserve">ЛО, Всеволожский район, г. Сертолово, </w:t>
            </w:r>
            <w:proofErr w:type="spellStart"/>
            <w:r>
              <w:t>мкр</w:t>
            </w:r>
            <w:proofErr w:type="spellEnd"/>
            <w:r>
              <w:t>-н, Сертолово-1, ул. Школьная, д.2. пом.11н, пом.6н, пом.8н, пом.12н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638,7</w:t>
            </w:r>
          </w:p>
        </w:tc>
        <w:tc>
          <w:tcPr>
            <w:tcW w:w="156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88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Рощинское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Выборгский район, п. Рощино, ул. Советская, д.57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1 038,57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1 501,00</w:t>
            </w:r>
          </w:p>
        </w:tc>
      </w:tr>
      <w:tr w:rsidR="004D1872">
        <w:trPr>
          <w:trHeight w:val="750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Тихвинское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г. Тихвин, микрорайон, 1а, д.37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558,00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927,00</w:t>
            </w:r>
          </w:p>
        </w:tc>
      </w:tr>
      <w:tr w:rsidR="004D1872">
        <w:trPr>
          <w:trHeight w:val="31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17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Тосненское ОСЭ</w:t>
            </w:r>
          </w:p>
        </w:tc>
        <w:tc>
          <w:tcPr>
            <w:tcW w:w="39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ЛО, г. Тосно, ул. Энергетиков, д. 7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664,9</w:t>
            </w:r>
          </w:p>
        </w:tc>
        <w:tc>
          <w:tcPr>
            <w:tcW w:w="156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700,00</w:t>
            </w:r>
          </w:p>
        </w:tc>
      </w:tr>
      <w:tr w:rsidR="004D1872">
        <w:trPr>
          <w:trHeight w:val="630"/>
        </w:trPr>
        <w:tc>
          <w:tcPr>
            <w:tcW w:w="70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18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Центральный офис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Санкт-Петербург, ул. Михайлова 11, корп.  209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601,4</w:t>
            </w:r>
          </w:p>
        </w:tc>
        <w:tc>
          <w:tcPr>
            <w:tcW w:w="156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3 177,00</w:t>
            </w:r>
          </w:p>
        </w:tc>
      </w:tr>
      <w:tr w:rsidR="004D1872">
        <w:trPr>
          <w:trHeight w:val="690"/>
        </w:trPr>
        <w:tc>
          <w:tcPr>
            <w:tcW w:w="70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Санкт-Петербург, ул. Михайлова 11, корп. 243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241,3</w:t>
            </w:r>
          </w:p>
        </w:tc>
        <w:tc>
          <w:tcPr>
            <w:tcW w:w="156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</w:tr>
      <w:tr w:rsidR="004D1872">
        <w:trPr>
          <w:trHeight w:val="870"/>
        </w:trPr>
        <w:tc>
          <w:tcPr>
            <w:tcW w:w="70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Санкт-Петербург, ул. Михайлова 11, корп. 216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520,0</w:t>
            </w:r>
          </w:p>
        </w:tc>
        <w:tc>
          <w:tcPr>
            <w:tcW w:w="156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</w:tr>
      <w:tr w:rsidR="004D1872">
        <w:trPr>
          <w:trHeight w:val="915"/>
        </w:trPr>
        <w:tc>
          <w:tcPr>
            <w:tcW w:w="70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Санкт-Петербург, ул. Михайлова 11, корп. 218 лит. Л (РЦ)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684,1</w:t>
            </w:r>
          </w:p>
        </w:tc>
        <w:tc>
          <w:tcPr>
            <w:tcW w:w="156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</w:tr>
      <w:tr w:rsidR="004D1872">
        <w:trPr>
          <w:trHeight w:val="765"/>
        </w:trPr>
        <w:tc>
          <w:tcPr>
            <w:tcW w:w="70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Санкт-Петербург, ул. Михайлова 11. (СЭБ)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472,65</w:t>
            </w:r>
          </w:p>
        </w:tc>
        <w:tc>
          <w:tcPr>
            <w:tcW w:w="156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</w:tr>
      <w:tr w:rsidR="004D1872">
        <w:trPr>
          <w:trHeight w:val="509"/>
        </w:trPr>
        <w:tc>
          <w:tcPr>
            <w:tcW w:w="70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Санкт-Петербург, ул. Михайлова 11, корп. 201, корп. 202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7595,27</w:t>
            </w:r>
          </w:p>
        </w:tc>
        <w:tc>
          <w:tcPr>
            <w:tcW w:w="156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</w:tr>
      <w:tr w:rsidR="004D1872">
        <w:trPr>
          <w:trHeight w:val="900"/>
        </w:trPr>
        <w:tc>
          <w:tcPr>
            <w:tcW w:w="70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 xml:space="preserve">Санкт-Петербург, ул. Михайлова, д. 11 корпус 205 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191,3</w:t>
            </w:r>
          </w:p>
        </w:tc>
        <w:tc>
          <w:tcPr>
            <w:tcW w:w="156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</w:tr>
      <w:tr w:rsidR="004D1872">
        <w:trPr>
          <w:trHeight w:val="509"/>
        </w:trPr>
        <w:tc>
          <w:tcPr>
            <w:tcW w:w="70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Санкт-Петербург, ул. Михайлова, д.17, литер Г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621,7</w:t>
            </w:r>
          </w:p>
        </w:tc>
        <w:tc>
          <w:tcPr>
            <w:tcW w:w="156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color w:val="000000"/>
              </w:rPr>
            </w:pPr>
          </w:p>
        </w:tc>
      </w:tr>
      <w:tr w:rsidR="004D1872">
        <w:trPr>
          <w:trHeight w:val="630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19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Колпинское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г. Колпино, ул. Финляндская, д.16, кор.1, Литер «А», пом.12 Н, пом. 2-Н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1037,3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810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20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Курортное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г. Сестрорецк, ул. Токарева д.1. лит А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452,8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31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21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Зеленогорский участок Курортного ОСЭ</w:t>
            </w:r>
          </w:p>
        </w:tc>
        <w:tc>
          <w:tcPr>
            <w:tcW w:w="396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г. Зеленогорск, пр. Ленина, д. 20А, лит. А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145,8</w:t>
            </w:r>
          </w:p>
        </w:tc>
        <w:tc>
          <w:tcPr>
            <w:tcW w:w="156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732,00</w:t>
            </w:r>
          </w:p>
        </w:tc>
      </w:tr>
      <w:tr w:rsidR="004D1872">
        <w:trPr>
          <w:trHeight w:val="630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22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proofErr w:type="spellStart"/>
            <w:r>
              <w:t>Петродворцовое</w:t>
            </w:r>
            <w:proofErr w:type="spellEnd"/>
            <w:r>
              <w:t xml:space="preserve">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г. Петродворец, ул. Константиновская, д.8, лит. А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588,34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765"/>
        </w:trPr>
        <w:tc>
          <w:tcPr>
            <w:tcW w:w="70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lastRenderedPageBreak/>
              <w:t>23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Пушкинское ОСЭ</w:t>
            </w: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г. Пушкин, Октябрьский б-р, д.16, лит. А, пом. 3Н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599,7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-</w:t>
            </w:r>
          </w:p>
        </w:tc>
      </w:tr>
      <w:tr w:rsidR="004D1872">
        <w:trPr>
          <w:trHeight w:val="300"/>
        </w:trPr>
        <w:tc>
          <w:tcPr>
            <w:tcW w:w="6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Итого площадь помещений/ территорий, подлежащая обслуживанию: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 xml:space="preserve">      21601,75</w:t>
            </w:r>
          </w:p>
        </w:tc>
        <w:tc>
          <w:tcPr>
            <w:tcW w:w="156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jc w:val="both"/>
            </w:pPr>
            <w:r>
              <w:t>13 738,00</w:t>
            </w:r>
          </w:p>
        </w:tc>
      </w:tr>
    </w:tbl>
    <w:p w:rsidR="004D1872" w:rsidRDefault="004D1872">
      <w:pPr>
        <w:spacing w:after="120"/>
        <w:ind w:firstLine="709"/>
        <w:contextualSpacing/>
        <w:jc w:val="both"/>
        <w:rPr>
          <w:b/>
          <w:bCs/>
        </w:rPr>
      </w:pPr>
    </w:p>
    <w:p w:rsidR="004D1872" w:rsidRDefault="00A65131">
      <w:pPr>
        <w:spacing w:after="120"/>
        <w:ind w:firstLine="709"/>
        <w:contextualSpacing/>
        <w:jc w:val="both"/>
      </w:pPr>
      <w:r>
        <w:t>Основные технологические процессы профессиональной уборки связаны с предоставлением таких услуг, как услуги по санитарному содержанию:</w:t>
      </w:r>
    </w:p>
    <w:p w:rsidR="004D1872" w:rsidRDefault="00A65131">
      <w:pPr>
        <w:spacing w:after="120"/>
        <w:ind w:firstLine="709"/>
        <w:contextualSpacing/>
        <w:jc w:val="both"/>
      </w:pPr>
      <w:r>
        <w:t>-</w:t>
      </w:r>
      <w:r>
        <w:tab/>
        <w:t>внутренних помещений административно-бытовых комплексов (АБК) АО «Петербургская сбытовая компания»;</w:t>
      </w:r>
    </w:p>
    <w:p w:rsidR="004D1872" w:rsidRDefault="00A65131">
      <w:pPr>
        <w:spacing w:after="120"/>
        <w:ind w:firstLine="709"/>
        <w:contextualSpacing/>
        <w:jc w:val="both"/>
      </w:pPr>
      <w:r>
        <w:t>-</w:t>
      </w:r>
      <w:r>
        <w:tab/>
        <w:t>и внешнему благоу</w:t>
      </w:r>
      <w:r>
        <w:t>стройству территорий, прилегающих к объектам (АБК) АО «Петербургская сбытовая компания».</w:t>
      </w:r>
    </w:p>
    <w:p w:rsidR="004D1872" w:rsidRDefault="004D1872">
      <w:pPr>
        <w:spacing w:after="120"/>
        <w:ind w:left="720" w:firstLine="709"/>
        <w:contextualSpacing/>
        <w:jc w:val="both"/>
        <w:rPr>
          <w:b/>
        </w:rPr>
      </w:pPr>
    </w:p>
    <w:p w:rsidR="004D1872" w:rsidRDefault="00A65131">
      <w:pPr>
        <w:spacing w:after="120"/>
        <w:ind w:firstLine="709"/>
        <w:contextualSpacing/>
        <w:jc w:val="both"/>
      </w:pPr>
      <w:r>
        <w:t xml:space="preserve">Для оказания этих услуг применяются следующие категории и виды уборок: </w:t>
      </w:r>
    </w:p>
    <w:tbl>
      <w:tblPr>
        <w:tblW w:w="10173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6771"/>
      </w:tblGrid>
      <w:tr w:rsidR="004D1872">
        <w:trPr>
          <w:trHeight w:val="291"/>
        </w:trPr>
        <w:tc>
          <w:tcPr>
            <w:tcW w:w="3402" w:type="dxa"/>
            <w:vAlign w:val="center"/>
          </w:tcPr>
          <w:p w:rsidR="004D1872" w:rsidRDefault="00A65131">
            <w:pPr>
              <w:widowControl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Категория</w:t>
            </w:r>
          </w:p>
        </w:tc>
        <w:tc>
          <w:tcPr>
            <w:tcW w:w="6771" w:type="dxa"/>
            <w:vAlign w:val="center"/>
          </w:tcPr>
          <w:p w:rsidR="004D1872" w:rsidRDefault="00A65131">
            <w:pPr>
              <w:widowControl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</w:t>
            </w:r>
          </w:p>
        </w:tc>
      </w:tr>
      <w:tr w:rsidR="004D1872">
        <w:trPr>
          <w:trHeight w:val="291"/>
        </w:trPr>
        <w:tc>
          <w:tcPr>
            <w:tcW w:w="3402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Генеральная уборка</w:t>
            </w:r>
          </w:p>
        </w:tc>
        <w:tc>
          <w:tcPr>
            <w:tcW w:w="6771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Тщательная периодическая уборка всего объекта с целью удаления загрязнений, которые невозможно полностью убрать при ежедневной уборке</w:t>
            </w:r>
          </w:p>
        </w:tc>
      </w:tr>
      <w:tr w:rsidR="004D1872">
        <w:trPr>
          <w:trHeight w:val="291"/>
        </w:trPr>
        <w:tc>
          <w:tcPr>
            <w:tcW w:w="3402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Ежедневная уборка</w:t>
            </w:r>
            <w:r>
              <w:rPr>
                <w:bCs/>
                <w:vertAlign w:val="superscript"/>
              </w:rPr>
              <w:footnoteReference w:id="2"/>
            </w:r>
          </w:p>
        </w:tc>
        <w:tc>
          <w:tcPr>
            <w:tcW w:w="6771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 xml:space="preserve">Уборка, осуществляемая ежедневно </w:t>
            </w:r>
          </w:p>
        </w:tc>
      </w:tr>
      <w:tr w:rsidR="004D1872">
        <w:trPr>
          <w:trHeight w:val="291"/>
        </w:trPr>
        <w:tc>
          <w:tcPr>
            <w:tcW w:w="3402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Основная уборка</w:t>
            </w:r>
          </w:p>
        </w:tc>
        <w:tc>
          <w:tcPr>
            <w:tcW w:w="6771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Уборка основных помещений объекта с целью подготовк</w:t>
            </w:r>
            <w:r>
              <w:rPr>
                <w:bCs/>
              </w:rPr>
              <w:t>и его к рабочему дню.</w:t>
            </w:r>
          </w:p>
        </w:tc>
      </w:tr>
      <w:tr w:rsidR="004D1872">
        <w:trPr>
          <w:trHeight w:val="291"/>
        </w:trPr>
        <w:tc>
          <w:tcPr>
            <w:tcW w:w="3402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Поддерживающая уборка</w:t>
            </w:r>
          </w:p>
        </w:tc>
        <w:tc>
          <w:tcPr>
            <w:tcW w:w="6771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Уборка, осуществляемая в ходе функционирования объекта, с целью поддержания необходимого уровня чистоты в основных проходимых зонах</w:t>
            </w:r>
            <w:r>
              <w:rPr>
                <w:bCs/>
                <w:vertAlign w:val="superscript"/>
              </w:rPr>
              <w:footnoteReference w:id="3"/>
            </w:r>
            <w:r>
              <w:rPr>
                <w:bCs/>
              </w:rPr>
              <w:t>.</w:t>
            </w:r>
          </w:p>
        </w:tc>
      </w:tr>
      <w:tr w:rsidR="004D1872">
        <w:trPr>
          <w:trHeight w:val="291"/>
        </w:trPr>
        <w:tc>
          <w:tcPr>
            <w:tcW w:w="3402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Интенсивная уборка</w:t>
            </w:r>
          </w:p>
        </w:tc>
        <w:tc>
          <w:tcPr>
            <w:tcW w:w="6771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Тщательная уборка части объекта, отдельного помещения, от</w:t>
            </w:r>
            <w:r>
              <w:rPr>
                <w:bCs/>
              </w:rPr>
              <w:t>дельных поверхностей помещений или изделий с целью удаления загрязнений, которые невозможно полностью удалить при ежедневной уборке.</w:t>
            </w:r>
          </w:p>
        </w:tc>
      </w:tr>
      <w:tr w:rsidR="004D1872">
        <w:trPr>
          <w:trHeight w:val="291"/>
        </w:trPr>
        <w:tc>
          <w:tcPr>
            <w:tcW w:w="3402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proofErr w:type="spellStart"/>
            <w:r>
              <w:rPr>
                <w:bCs/>
              </w:rPr>
              <w:t>Послестроительная</w:t>
            </w:r>
            <w:proofErr w:type="spellEnd"/>
            <w:r>
              <w:rPr>
                <w:bCs/>
              </w:rPr>
              <w:t xml:space="preserve"> уборка*</w:t>
            </w:r>
          </w:p>
        </w:tc>
        <w:tc>
          <w:tcPr>
            <w:tcW w:w="6771" w:type="dxa"/>
            <w:vAlign w:val="center"/>
          </w:tcPr>
          <w:p w:rsidR="004D1872" w:rsidRDefault="00A65131">
            <w:pPr>
              <w:widowControl w:val="0"/>
              <w:spacing w:after="120"/>
              <w:rPr>
                <w:bCs/>
              </w:rPr>
            </w:pPr>
            <w:r>
              <w:rPr>
                <w:bCs/>
              </w:rPr>
              <w:t>Уборка всего объекта или отдельного помещения при их подготовке к эксплуатации в ходе и/или посл</w:t>
            </w:r>
            <w:r>
              <w:rPr>
                <w:bCs/>
              </w:rPr>
              <w:t>е завершения строительных или ремонтных работ.</w:t>
            </w:r>
          </w:p>
        </w:tc>
      </w:tr>
    </w:tbl>
    <w:p w:rsidR="004D1872" w:rsidRDefault="00A65131">
      <w:pPr>
        <w:spacing w:after="120"/>
        <w:jc w:val="both"/>
        <w:rPr>
          <w:b/>
          <w:bCs/>
        </w:rPr>
      </w:pPr>
      <w:r>
        <w:t>* по заявкам Заказчика</w:t>
      </w:r>
    </w:p>
    <w:p w:rsidR="004D1872" w:rsidRDefault="00A65131">
      <w:pPr>
        <w:spacing w:after="120"/>
        <w:jc w:val="both"/>
        <w:rPr>
          <w:b/>
        </w:rPr>
      </w:pPr>
      <w:r>
        <w:rPr>
          <w:b/>
        </w:rPr>
        <w:t>2. ОБЩИЕ ТРЕБОВАНИЯ</w:t>
      </w:r>
    </w:p>
    <w:p w:rsidR="004D1872" w:rsidRDefault="00A65131">
      <w:pPr>
        <w:spacing w:after="120"/>
        <w:jc w:val="both"/>
        <w:rPr>
          <w:bCs/>
        </w:rPr>
      </w:pPr>
      <w:r>
        <w:rPr>
          <w:b/>
          <w:bCs/>
          <w:color w:val="000000" w:themeColor="text1"/>
        </w:rPr>
        <w:t>2.1.</w:t>
      </w:r>
      <w:r>
        <w:rPr>
          <w:bCs/>
          <w:color w:val="FF0000"/>
        </w:rPr>
        <w:t xml:space="preserve"> </w:t>
      </w:r>
      <w:r>
        <w:rPr>
          <w:bCs/>
        </w:rPr>
        <w:t>Основанием для проведения услуг является необходимость обеспечения помещений, зданий и прилегающей территории к зданиям АО «Петербургская сбытовая компания» профессиональной уборкой – клининговыми услугами.</w:t>
      </w:r>
    </w:p>
    <w:p w:rsidR="004D1872" w:rsidRDefault="00A65131">
      <w:pPr>
        <w:spacing w:after="120"/>
        <w:jc w:val="both"/>
      </w:pPr>
      <w:r>
        <w:rPr>
          <w:b/>
          <w:color w:val="000000" w:themeColor="text1"/>
        </w:rPr>
        <w:t>2.2.</w:t>
      </w:r>
      <w:r>
        <w:rPr>
          <w:b/>
          <w:color w:val="FF0000"/>
        </w:rPr>
        <w:t xml:space="preserve"> </w:t>
      </w:r>
      <w:r>
        <w:rPr>
          <w:b/>
        </w:rPr>
        <w:t>Требования к срокам оказания услуг</w:t>
      </w:r>
    </w:p>
    <w:p w:rsidR="004D1872" w:rsidRDefault="00A65131">
      <w:pPr>
        <w:spacing w:after="120"/>
        <w:jc w:val="both"/>
      </w:pPr>
      <w:r>
        <w:t>Начало ок</w:t>
      </w:r>
      <w:r>
        <w:t>азания услуг - 01.05.2025 г.</w:t>
      </w:r>
    </w:p>
    <w:p w:rsidR="004D1872" w:rsidRDefault="00A65131">
      <w:pPr>
        <w:tabs>
          <w:tab w:val="left" w:pos="8178"/>
        </w:tabs>
        <w:spacing w:after="120"/>
        <w:jc w:val="both"/>
      </w:pPr>
      <w:r>
        <w:t>Окончание оказания услуг – 31.05.2026 г.</w:t>
      </w:r>
      <w:r>
        <w:tab/>
      </w:r>
    </w:p>
    <w:p w:rsidR="004D1872" w:rsidRDefault="00A65131">
      <w:pPr>
        <w:spacing w:after="120"/>
        <w:jc w:val="both"/>
      </w:pPr>
      <w:r>
        <w:rPr>
          <w:b/>
          <w:color w:val="000000" w:themeColor="text1"/>
        </w:rPr>
        <w:t>2.3</w:t>
      </w:r>
      <w:r>
        <w:rPr>
          <w:b/>
          <w:color w:val="FF0000"/>
        </w:rPr>
        <w:t xml:space="preserve">. </w:t>
      </w:r>
      <w:r>
        <w:rPr>
          <w:b/>
        </w:rPr>
        <w:t>Нормативные требования к качеству услуг, их результату</w:t>
      </w:r>
    </w:p>
    <w:p w:rsidR="004D1872" w:rsidRDefault="00A65131">
      <w:pPr>
        <w:spacing w:after="120"/>
        <w:jc w:val="both"/>
      </w:pPr>
      <w:r>
        <w:t>Услуги профессиональной уборки на предприятиях Общества должны соответствовать требованиям положений Методики МТ-282-1 «Профе</w:t>
      </w:r>
      <w:r>
        <w:t xml:space="preserve">ссиональная уборка – клининговые услуги на объектах АО «Петербургская сбытовая компания» (Приложение № 3 к ТЗ), требованиям </w:t>
      </w:r>
      <w:r>
        <w:lastRenderedPageBreak/>
        <w:t>нормативно-правовых актов РФ, регулирующих данный вид деятельности, включая, но, не ограничиваясь:</w:t>
      </w:r>
    </w:p>
    <w:p w:rsidR="004D1872" w:rsidRDefault="00A65131">
      <w:pPr>
        <w:numPr>
          <w:ilvl w:val="0"/>
          <w:numId w:val="32"/>
        </w:numPr>
        <w:spacing w:after="120" w:line="276" w:lineRule="auto"/>
        <w:ind w:left="0" w:firstLine="0"/>
        <w:contextualSpacing/>
        <w:jc w:val="both"/>
      </w:pPr>
      <w:r>
        <w:t>Федеральный закон от 30.03.1999 №</w:t>
      </w:r>
      <w:r>
        <w:t xml:space="preserve"> 52-ФЗ «О санитарно-эпидемиологическом благополучии населения» с изменениями и дополнениями;</w:t>
      </w:r>
    </w:p>
    <w:p w:rsidR="004D1872" w:rsidRDefault="00A65131">
      <w:pPr>
        <w:numPr>
          <w:ilvl w:val="0"/>
          <w:numId w:val="32"/>
        </w:numPr>
        <w:spacing w:after="120" w:line="276" w:lineRule="auto"/>
        <w:ind w:left="0" w:firstLine="0"/>
        <w:contextualSpacing/>
        <w:jc w:val="both"/>
      </w:pPr>
      <w:r>
        <w:t xml:space="preserve">ПОТ РО 14000-004-98 «Положение. Техническая эксплуатация промышленных зданий и сооружений»; </w:t>
      </w:r>
    </w:p>
    <w:p w:rsidR="004D1872" w:rsidRDefault="00A65131">
      <w:pPr>
        <w:numPr>
          <w:ilvl w:val="0"/>
          <w:numId w:val="32"/>
        </w:numPr>
        <w:spacing w:after="120" w:line="276" w:lineRule="auto"/>
        <w:ind w:left="0" w:firstLine="0"/>
        <w:contextualSpacing/>
        <w:jc w:val="both"/>
      </w:pPr>
      <w:r>
        <w:t>ГОСТ Р 58394-2019 и ГОСТ Р 51870-2014, а также действующих технических</w:t>
      </w:r>
      <w:r>
        <w:t xml:space="preserve"> документов и технологической документации на услуги уборки конкретных видов;</w:t>
      </w:r>
    </w:p>
    <w:p w:rsidR="004D1872" w:rsidRDefault="00A65131">
      <w:pPr>
        <w:numPr>
          <w:ilvl w:val="0"/>
          <w:numId w:val="32"/>
        </w:numPr>
        <w:spacing w:after="120" w:line="276" w:lineRule="auto"/>
        <w:ind w:left="0" w:firstLine="0"/>
        <w:contextualSpacing/>
        <w:jc w:val="both"/>
      </w:pPr>
      <w:r>
        <w:t>ГОСТ Р ИСО 14644-5-2005 для уборки объектов или помещений, требующих особых режимов чистоты.</w:t>
      </w:r>
    </w:p>
    <w:p w:rsidR="004D1872" w:rsidRDefault="00A65131">
      <w:pPr>
        <w:spacing w:after="120"/>
        <w:jc w:val="both"/>
        <w:rPr>
          <w:b/>
        </w:rPr>
      </w:pPr>
      <w:r>
        <w:rPr>
          <w:b/>
        </w:rPr>
        <w:t>3. ТРЕБОВАНИЯ К ОКАЗАНИЮ УСЛУГ.</w:t>
      </w:r>
    </w:p>
    <w:p w:rsidR="004D1872" w:rsidRDefault="00A65131">
      <w:pPr>
        <w:spacing w:after="120"/>
        <w:jc w:val="both"/>
        <w:rPr>
          <w:b/>
        </w:rPr>
      </w:pPr>
      <w:r>
        <w:rPr>
          <w:b/>
        </w:rPr>
        <w:t>3.1. Объем оказываемых услуг</w:t>
      </w:r>
    </w:p>
    <w:p w:rsidR="004D1872" w:rsidRDefault="00A65131">
      <w:pPr>
        <w:spacing w:after="120"/>
        <w:jc w:val="both"/>
        <w:rPr>
          <w:color w:val="000000" w:themeColor="text1"/>
        </w:rPr>
      </w:pPr>
      <w:r>
        <w:t>Площади убираемых помеще</w:t>
      </w:r>
      <w:r>
        <w:t xml:space="preserve">ний и территорий, виды и периодичность оказания услуг определяются </w:t>
      </w:r>
      <w:r>
        <w:rPr>
          <w:b/>
        </w:rPr>
        <w:t>Приложением №</w:t>
      </w:r>
      <w:r>
        <w:rPr>
          <w:b/>
          <w:color w:val="000000" w:themeColor="text1"/>
        </w:rPr>
        <w:t>1 к Техническому заданию</w:t>
      </w:r>
      <w:r>
        <w:rPr>
          <w:color w:val="000000" w:themeColor="text1"/>
        </w:rPr>
        <w:t>.</w:t>
      </w:r>
    </w:p>
    <w:p w:rsidR="004D1872" w:rsidRDefault="00A65131">
      <w:pPr>
        <w:spacing w:after="120"/>
        <w:jc w:val="both"/>
        <w:rPr>
          <w:b/>
        </w:rPr>
      </w:pPr>
      <w:r>
        <w:rPr>
          <w:b/>
        </w:rPr>
        <w:t>3.2. Требования к последовательности этапов оказания услуг</w:t>
      </w:r>
    </w:p>
    <w:p w:rsidR="004D1872" w:rsidRDefault="00A65131">
      <w:pPr>
        <w:spacing w:after="120"/>
        <w:jc w:val="both"/>
        <w:rPr>
          <w:color w:val="000000" w:themeColor="text1"/>
        </w:rPr>
      </w:pPr>
      <w:r>
        <w:t xml:space="preserve">Оказание услуг производится в объемах, в сроки и в порядке согласно настоящему ТЗ в соответствии с </w:t>
      </w:r>
      <w:r>
        <w:rPr>
          <w:b/>
        </w:rPr>
        <w:t>Приложением №</w:t>
      </w:r>
      <w:r>
        <w:rPr>
          <w:b/>
          <w:color w:val="000000" w:themeColor="text1"/>
        </w:rPr>
        <w:t>1 к Техническому заданию</w:t>
      </w:r>
      <w:r>
        <w:rPr>
          <w:color w:val="000000" w:themeColor="text1"/>
        </w:rPr>
        <w:t>.</w:t>
      </w:r>
    </w:p>
    <w:p w:rsidR="004D1872" w:rsidRDefault="00A65131">
      <w:pPr>
        <w:spacing w:after="120"/>
        <w:jc w:val="both"/>
        <w:rPr>
          <w:b/>
        </w:rPr>
      </w:pPr>
      <w:r>
        <w:rPr>
          <w:b/>
        </w:rPr>
        <w:t>3.3. Требования к организации обеспечения услуг</w:t>
      </w:r>
    </w:p>
    <w:p w:rsidR="004D1872" w:rsidRDefault="00A65131">
      <w:pPr>
        <w:spacing w:after="120"/>
        <w:jc w:val="both"/>
        <w:rPr>
          <w:iCs/>
        </w:rPr>
      </w:pPr>
      <w:r>
        <w:t>3.3.1. После заключения договора, но до начала оказания услуг, Заказчи</w:t>
      </w:r>
      <w:r>
        <w:t xml:space="preserve">к и Исполнитель распорядительными документами по организациям определяют ответственных представителей для решения административных и технических вопросов. </w:t>
      </w:r>
      <w:r>
        <w:rPr>
          <w:iCs/>
        </w:rPr>
        <w:t>О произведенных назначениях Заказчик и Исполнитель информируют друг друга письменно.</w:t>
      </w:r>
    </w:p>
    <w:p w:rsidR="004D1872" w:rsidRDefault="00A65131">
      <w:pPr>
        <w:spacing w:after="120"/>
        <w:jc w:val="both"/>
      </w:pPr>
      <w:r>
        <w:t>3.3.2. После зак</w:t>
      </w:r>
      <w:r>
        <w:t>лючения договора, но до начала оказания услуг, Исполнитель предоставляет и согласовывает с ответственным представителем Заказчика список сотрудников (с указанием фамилии, имени, отчества, паспортных данных, регистрации по месту пребывания, даты рождения, к</w:t>
      </w:r>
      <w:r>
        <w:t xml:space="preserve">онтактного телефонного номера), предоставляет копии действующих квалификационных удостоверений (при необходимости), а также документы, подтверждающие трудовые и/или гражданско-правовые отношения с Исполнителем и/или Субподрядчиком. </w:t>
      </w:r>
    </w:p>
    <w:p w:rsidR="004D1872" w:rsidRDefault="00A65131">
      <w:pPr>
        <w:spacing w:after="120"/>
        <w:jc w:val="both"/>
      </w:pPr>
      <w:r>
        <w:t>Для организации пропуск</w:t>
      </w:r>
      <w:r>
        <w:t xml:space="preserve">ного режима после заключения договора, в случае привлечения к оказанию услуг новых работников, предоставить Заказчику сведения обо всех работающих на объектах Заказчика работников, в том числе иностранных гражданах (с предоставлением заверенных копий всех </w:t>
      </w:r>
      <w:r>
        <w:t>разрешающих документов на каждого иностранного работника). Исполнитель обязан предоставить Заказчику список работников, привлекаемых для оказания услуг на каждом объекте Заказчика с указанием фамилии, имени, отчества, паспортных данных, регистрации по мест</w:t>
      </w:r>
      <w:r>
        <w:t>у пребывания, даты рождения, контактного телефонного номера, а также документы, подтверждающие трудовые и/или гражданско-правовые отношения с Исполнителем и/или Субподрядчиком. Заказчик имеет право отказать в допуске на свои объекты для оказания услуг отде</w:t>
      </w:r>
      <w:r>
        <w:t>льных лиц рабочего персонала, не указанных в списках персонала. В случае внесения обслуживающей организацией изменений в списки рабочего персонала, привлекаемого для оказания услуг, Исполнитель заблаговременно (не менее, чем за 3 (три) рабочих дня) предста</w:t>
      </w:r>
      <w:r>
        <w:t xml:space="preserve">вляет Заказчику списки рабочего персонала на согласование. Замена персонала обслуживающей организации, производится после согласования его с представителем Заказчика. </w:t>
      </w:r>
    </w:p>
    <w:p w:rsidR="004D1872" w:rsidRDefault="00A65131">
      <w:pPr>
        <w:widowControl w:val="0"/>
        <w:jc w:val="both"/>
        <w:rPr>
          <w:rFonts w:eastAsia="Calibri"/>
        </w:rPr>
      </w:pPr>
      <w:r>
        <w:rPr>
          <w:rFonts w:eastAsia="Calibri"/>
        </w:rPr>
        <w:t>Исполнитель обязан обеспечить соблюдение установленного Заказчиком порядка доступа сотру</w:t>
      </w:r>
      <w:r>
        <w:rPr>
          <w:rFonts w:eastAsia="Calibri"/>
        </w:rPr>
        <w:t>дников и технических средств на объекты, соблюдения сотрудниками Исполнителя установленного порядка вноса и выноса материальных ценностей на объекты оказания услуг.</w:t>
      </w:r>
      <w:r>
        <w:rPr>
          <w:rFonts w:ascii="Calibri" w:eastAsia="Calibri" w:hAnsi="Calibri"/>
          <w:color w:val="1C1C1C"/>
          <w:spacing w:val="-12"/>
        </w:rPr>
        <w:t xml:space="preserve"> </w:t>
      </w:r>
      <w:r>
        <w:rPr>
          <w:rFonts w:eastAsia="Calibri"/>
        </w:rPr>
        <w:t>Въезд на территорию Заказчика осуществляется на исправных автомобилях, не допускаются проте</w:t>
      </w:r>
      <w:r>
        <w:rPr>
          <w:rFonts w:eastAsia="Calibri"/>
        </w:rPr>
        <w:t>чки технологических жидкостей, загрязняющие территорию. Для доставки на все объекты Заказчика оборудования, материалов для</w:t>
      </w:r>
      <w:r>
        <w:t xml:space="preserve"> оказания услуг </w:t>
      </w:r>
      <w:r>
        <w:rPr>
          <w:rFonts w:eastAsia="Calibri"/>
        </w:rPr>
        <w:t xml:space="preserve">Исполнитель предоставляет Заказчику </w:t>
      </w:r>
      <w:r>
        <w:rPr>
          <w:rFonts w:eastAsia="Calibri"/>
        </w:rPr>
        <w:lastRenderedPageBreak/>
        <w:t>(не менее, чем за 1 (один) рабочий день для оформления пропуска на автомобиль, сле</w:t>
      </w:r>
      <w:r>
        <w:rPr>
          <w:rFonts w:eastAsia="Calibri"/>
        </w:rPr>
        <w:t>дующие данные:</w:t>
      </w:r>
    </w:p>
    <w:p w:rsidR="004D1872" w:rsidRDefault="00A65131">
      <w:pPr>
        <w:ind w:hanging="5"/>
        <w:jc w:val="both"/>
        <w:rPr>
          <w:rFonts w:eastAsia="Calibri"/>
        </w:rPr>
      </w:pPr>
      <w:r>
        <w:rPr>
          <w:rFonts w:eastAsia="Calibri"/>
        </w:rPr>
        <w:t xml:space="preserve">             - марка и номер автомобиля с указанием региона;</w:t>
      </w:r>
    </w:p>
    <w:p w:rsidR="004D1872" w:rsidRDefault="00A65131">
      <w:pPr>
        <w:ind w:hanging="5"/>
        <w:jc w:val="both"/>
        <w:rPr>
          <w:rFonts w:eastAsia="Calibri"/>
        </w:rPr>
      </w:pPr>
      <w:r>
        <w:rPr>
          <w:rFonts w:eastAsia="Calibri"/>
        </w:rPr>
        <w:t xml:space="preserve">             - реквизиты паспорта или водительского удостоверения водителя;</w:t>
      </w:r>
    </w:p>
    <w:p w:rsidR="004D1872" w:rsidRDefault="00A65131">
      <w:pPr>
        <w:ind w:hanging="5"/>
        <w:jc w:val="both"/>
        <w:rPr>
          <w:rFonts w:eastAsia="Calibri"/>
        </w:rPr>
      </w:pPr>
      <w:r>
        <w:rPr>
          <w:rFonts w:eastAsia="Calibri"/>
        </w:rPr>
        <w:t xml:space="preserve">             - Ф.И.О водителя (без сокращений);</w:t>
      </w:r>
    </w:p>
    <w:p w:rsidR="004D1872" w:rsidRDefault="00A65131">
      <w:pPr>
        <w:ind w:hanging="5"/>
        <w:jc w:val="both"/>
        <w:rPr>
          <w:rFonts w:eastAsia="Calibri"/>
        </w:rPr>
      </w:pPr>
      <w:r>
        <w:rPr>
          <w:rFonts w:eastAsia="Calibri"/>
        </w:rPr>
        <w:t xml:space="preserve">             - наименование груза, товара.</w:t>
      </w:r>
    </w:p>
    <w:p w:rsidR="004D1872" w:rsidRDefault="00A65131">
      <w:pPr>
        <w:spacing w:after="120"/>
        <w:jc w:val="both"/>
      </w:pPr>
      <w:r>
        <w:t>3.3.3. Исполнитель обеспечивает безопасность труда своего персонала в пределах принятого объема услуг, согласно требованиям правил по охране труда. Перед началом оказания услуг, Исполнитель обеспечивает явку работников для прохождения инструктажа по техник</w:t>
      </w:r>
      <w:r>
        <w:t xml:space="preserve">е безопасности у представителя Заказчика по адресу: Санкт - Петербург, ул. Михайлова д.11 </w:t>
      </w:r>
      <w:proofErr w:type="spellStart"/>
      <w:r>
        <w:t>каб</w:t>
      </w:r>
      <w:proofErr w:type="spellEnd"/>
      <w:r>
        <w:t>. 279.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3.3.4. Обеспечение энергоснабжения, водоснабжения услуг, оказываемых Исполнителем, подключение электроприводов механизмов и инструмента обеспечивается Заказ</w:t>
      </w:r>
      <w:r>
        <w:t>чиком. Заказчик самостоятельно заключает договоры со специализированными организациями по вывозу и утилизации ТКО и ТБО.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3.3.5. Исполнитель обеспечивает механизированную уборку снега на территориях Заказчика, вывоз и размещение снега на полигонах (в том чи</w:t>
      </w:r>
      <w:r>
        <w:t>сле после проведения работ Заказчиком по уборке кровель от снега и наледи на территориях, указанных в таблице 1).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3.3.6. Заказчик по возможности предоставляет служебно-бытовые помещения для персонала Исполнителя и хранения запаса расходных материалов, поме</w:t>
      </w:r>
      <w:r>
        <w:t xml:space="preserve">щения для хранения инвентаря и спецодежды.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3.3.7. Исполнитель должен под свою ответственность и за свой счет произвести обеспечение услуг необходимой технологической оснасткой, средствами малой механизации, инструментом, необходимыми для оказания услуг в </w:t>
      </w:r>
      <w:r>
        <w:t>сроки, порядке и объеме, указанном в запросе.</w:t>
      </w:r>
    </w:p>
    <w:p w:rsidR="004D1872" w:rsidRDefault="00A651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both"/>
      </w:pPr>
      <w:r>
        <w:t>3.3.8. Исполнитель обеспечивает за свой счет наличие и своевременное пополнение дозирующих устройств расходными материалами высокого качества в санузлах Заказчика, расположенных в зданиях АО «Петербургская сбыт</w:t>
      </w:r>
      <w:r>
        <w:t xml:space="preserve">овая компания», указанных в пункте 1 (Таблица № 1) настоящего запроса (полотенца бумажные, мыло жидкое, освежители воздуха,  туалетная бумага) по мере их расходования в достаточном количестве, ершики с подставками, баки, корзины для  использованной бумаги </w:t>
      </w:r>
      <w:r>
        <w:t>в санузлах. Таблетки для посудомоечной машины, одноразовые пакеты для гигиенических принадлежностей и одноразовые накладки на унитаз (в помещении Дирекции Центральный офис)). До начала оказания услуг Исполнитель согласовывает с Заказчиком расходные материа</w:t>
      </w:r>
      <w:r>
        <w:t>лы (бумажные полотенца, туалетная бумага, жидкое мыло и пр.). После заключения договора, но до начала оказания услуг исполнитель предоставляет список высокопрофессиональных используемых химических средств и гигиенических расходных материалов. Заказчик имее</w:t>
      </w:r>
      <w:r>
        <w:t>т право запросить образцы материалов, использование средств и материалов, не представленных в списке недопустимо.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При выборе средств исполнителю необходимо проанализировать технические и эксплуатационные характеристики материалов рабочих поверхностей внутр</w:t>
      </w:r>
      <w:r>
        <w:t>енней и внешней отделки  объектов предприятия, влияние применения данных средств на рабочие поверхности, оценить риски применения данных средств для здоровья человека и принять обоснованные меры по их предупреждению, в том числе путем обязательного проведе</w:t>
      </w:r>
      <w:r>
        <w:t>ния инструктажей по технике безопасности и обучения персонала работе с данными средствами, а так же использования персоналом, участвующим в выполнении работ, индивидуальных защитных средств. Исполнитель согласовывает с Заказчиком форму чек - листа по уборк</w:t>
      </w:r>
      <w:r>
        <w:t>е помещений санузлов, чек - листы Исполнитель ежемесячно размещает в каждом санузле Центрального офиса (п.18 таблицы 1), ежемесячно передает Заказчику. Чек – листы хранятся до окончания действия договора.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Моющие и дезинфицирующие средства должны храниться </w:t>
      </w:r>
      <w:r>
        <w:t>только в оригинальной упаковке компаний-производителей в специально отведенных местах (в сухом помещении при комнатной температуре без доступа прямого солнечного света).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rPr>
          <w:rStyle w:val="13"/>
          <w:rFonts w:ascii="Times New Roman" w:hAnsi="Times New Roman" w:cs="Times New Roman"/>
        </w:rPr>
        <w:lastRenderedPageBreak/>
        <w:t>Запас моющих и дезинфицирующих средств должен быть достаточен для обеспечения безуслов</w:t>
      </w:r>
      <w:r>
        <w:rPr>
          <w:rStyle w:val="13"/>
          <w:rFonts w:ascii="Times New Roman" w:hAnsi="Times New Roman" w:cs="Times New Roman"/>
        </w:rPr>
        <w:t>ного исполнения технологии уборки объектов предприятия и исключения случаев нарушения требований санитарно-эпидемиологических норм</w:t>
      </w:r>
      <w:r>
        <w:t>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3.3.9. После заключения договора, но до начала оказания услуг, Исполнитель в обязательном порядке должен осмотреть все объек</w:t>
      </w:r>
      <w:r>
        <w:t>ты Заказчика. Исполнитель должен представить сведения о представителе (-</w:t>
      </w:r>
      <w:proofErr w:type="spellStart"/>
      <w:r>
        <w:t>ях</w:t>
      </w:r>
      <w:proofErr w:type="spellEnd"/>
      <w:r>
        <w:t>) компании, назначенном (-ых) для выполнения осмотра объектов (ФИО, серия и номер паспорта, когда и кем выдан, когда и где зарегистрирован) ответственным должностным лицам Заказчика.</w:t>
      </w:r>
      <w:r>
        <w:t xml:space="preserve">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3.3.10. Если срок действия Договора составляет более одного года, то по результатам осмотра Исполнитель должен разработать и вести паспорт покрытий пола в виде журнала, который после окончания процесса оказания услуг передается Заказчику. Форма паспорта </w:t>
      </w:r>
      <w:r>
        <w:t xml:space="preserve">покрытий пола приведен в </w:t>
      </w:r>
      <w:r>
        <w:rPr>
          <w:b/>
        </w:rPr>
        <w:t>Приложении № 2.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3.3.11. Исполнитель услуг по уборке обязан иметь и вести следующие контрольные формы документов: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журнал контроля качества уборки объектов предприятия (внутреннего аудита административными сотрудниками исполнителя);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график контроля качества уборки объектов предприятия;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график уборки по участкам и объектам предприятия, в том числе графиков периодических услуг;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технология уборки и технологические карты объектов предприятия;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табель учета рабочего времени;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журнал регистрации вводного инструктажа;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журнал регистрации инструктажа на рабочем месте;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журнал регистрации инструктажа по пожарной безопасности;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журнал учета присвоения I группы по электробезопасности;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журнал учета присвоения II группы по электробезопасности;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журнал учета расхода моющих и дезинфицирующих средств;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журнал контроля санитарной обработки уборочного инвентаря;</w:t>
      </w:r>
    </w:p>
    <w:p w:rsidR="004D1872" w:rsidRDefault="00A65131">
      <w:pPr>
        <w:numPr>
          <w:ilvl w:val="0"/>
          <w:numId w:val="31"/>
        </w:numPr>
        <w:tabs>
          <w:tab w:val="left" w:pos="567"/>
          <w:tab w:val="left" w:pos="1260"/>
        </w:tabs>
        <w:spacing w:after="120" w:line="276" w:lineRule="auto"/>
        <w:ind w:left="0" w:firstLine="0"/>
        <w:contextualSpacing/>
        <w:jc w:val="both"/>
      </w:pPr>
      <w:r>
        <w:t>паспорт покрытий пола.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rPr>
          <w:highlight w:val="white"/>
        </w:rPr>
        <w:t>3.3.12. Заказчик и Исполнитель осуществляют контроль безопасн</w:t>
      </w:r>
      <w:r>
        <w:rPr>
          <w:highlight w:val="white"/>
        </w:rPr>
        <w:t xml:space="preserve">ости и качества уборки </w:t>
      </w:r>
      <w:r>
        <w:rPr>
          <w:highlight w:val="white"/>
        </w:rPr>
        <w:br/>
        <w:t>в соответствии с требованиями действующего законодательства, а также положениями Методики МТ-282-1 «Профессиональная уборка – клининговые услуги на объектах АО «Петербургская сбытовая компания»: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>3.4. Требования к применяемым материа</w:t>
      </w:r>
      <w:r>
        <w:rPr>
          <w:b/>
          <w:bCs/>
        </w:rPr>
        <w:t>лам и оборудованию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Исполнитель гарантирует, что используемые при оказании услуг материалы </w:t>
      </w:r>
      <w:r>
        <w:br/>
        <w:t xml:space="preserve">и оборудование будут надлежащего качества, без дефектов и соответствовать стандартам РФ, а также положениям </w:t>
      </w:r>
      <w:bookmarkStart w:id="3" w:name="_Hlk100907032"/>
      <w:bookmarkStart w:id="4" w:name="_Hlk100672573"/>
      <w:r>
        <w:t xml:space="preserve">Методики МТ-282-1 «Профессиональная уборка – клининговые </w:t>
      </w:r>
      <w:r>
        <w:t>услуги на объектах АО «Петербургская сбытовая компания».</w:t>
      </w:r>
      <w:bookmarkEnd w:id="3"/>
      <w:r>
        <w:t xml:space="preserve"> </w:t>
      </w:r>
      <w:bookmarkEnd w:id="4"/>
      <w:r>
        <w:t>По требованию Заказчика Исполнитель обязуется представить документы, подтверждающие качество используемых при оказании Услуг материалов или оборудования (паспорта, сертификаты соответствия и пр.), пр</w:t>
      </w:r>
      <w:r>
        <w:t>едусмотренных настоящим Техническим заданием.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При этом используемые при оказании услуг материалы должны соответствовать требованиям, установленным постановлением Правительства Российской Федерации от 29.12.2018 № 1716-83, а именно: производителем товара, с</w:t>
      </w:r>
      <w:r>
        <w:t>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>3.5. Требования безопасности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lastRenderedPageBreak/>
        <w:t>3.5.1. Исполнитель несёт ответственность за обеспечение своих работников средс</w:t>
      </w:r>
      <w:r>
        <w:t>твами индивидуальной защиты, инструментом и приспособлениями, необходимыми для оказания услуг.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3.5.2. Персонал исполнителя должен пройти предварительный медосмотр </w:t>
      </w:r>
      <w:r>
        <w:br/>
        <w:t>и проходить его периодически (в соответствии с требованиями нормативно-технической документа</w:t>
      </w:r>
      <w:r>
        <w:t>ции).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3.5.3. Персонал исполнителя во время нахождения на территории Заказчика должен иметь при себе удостоверение о прохождении проверки знаний требований нормативных документов по технической эксплуатации, охране труда, пожарной безопасности. Право допуск</w:t>
      </w:r>
      <w:r>
        <w:t>а к оказанию услуг, в соответствии с Договором, должно быть подтверждено письмом руководителя подрядной организации.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3.5.4. Исполнитель обеспечивает соблюдение своим персоналом правил внутреннего распорядка предприятия, правил техники безопасности, правил </w:t>
      </w:r>
      <w:r>
        <w:t xml:space="preserve">противопожарного режима (безопасности). </w:t>
      </w:r>
    </w:p>
    <w:p w:rsidR="004D1872" w:rsidRDefault="00A65131">
      <w:pPr>
        <w:tabs>
          <w:tab w:val="left" w:pos="567"/>
          <w:tab w:val="left" w:pos="1260"/>
        </w:tabs>
        <w:spacing w:after="120"/>
      </w:pPr>
      <w:r>
        <w:t>3.5.5. Исполнитель обязан предоставлять Заказчику всю информацию о состоянии охраны труда, травматизме в своей организации при оказании услуг, являющихся предметом данной закупки. Исполнитель обязан в течение 15 мин</w:t>
      </w:r>
      <w:r>
        <w:t xml:space="preserve">ут предоставить оперативную информацию в управление хозяйственного обеспечения о произошедшем несчастном случае с персоналом на территории Заказчика.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3.5.6. Исполнитель несет ответственность за причиненные его персоналом убытки, связанные с конфликтами, н</w:t>
      </w:r>
      <w:r>
        <w:t>арушением дисциплины.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3.5.7. В случае появления обстоятельств, угрожающих безопасности здоровья работников Заказчика и Исполнителя, имуществу Заказчика и третьих лиц, экологической безопасности при оказании услуг, а также возникновению пожарной опасности н</w:t>
      </w:r>
      <w:r>
        <w:t>езамедлительно сообщать о них Заказчику.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3.5.8. В случае привлечения Исполнителем субподрядной организации, Исполнитель в полном объёме несёт ответственность за действия субподрядчика, в том числе соблюдения персоналом субподрядной организации производстве</w:t>
      </w:r>
      <w:r>
        <w:t>нной дисциплины.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3.5.9. Услуги, при оказании которых возможно повреждение оборудования Заказчика или нанесения вреда </w:t>
      </w:r>
      <w:r>
        <w:t>здоровью персонала, должны производиться по проекту производства работ (ППР), согласованному с Заказчиком. Разработку ППР выполняет Исполнитель. Решение о необходимости разработки ППР для конкретной работы должно быть согласовано Исполнителем с Заказчиком.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3.5.10. Требования данного раздела относятся / применяются в отношении </w:t>
      </w:r>
      <w:r>
        <w:br/>
        <w:t>к субподрядчикам Исполнителя равным образом в рамках заключенного договора на оказание услуг.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sz w:val="28"/>
          <w:szCs w:val="28"/>
        </w:rPr>
      </w:pPr>
      <w:r>
        <w:rPr>
          <w:b/>
          <w:bCs/>
        </w:rPr>
        <w:t>3.6. Требования в области экологической безопасности.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3.6.1. Собственником ТКО (твердых к</w:t>
      </w:r>
      <w:r>
        <w:t>оммунальных отходов), образующихся при оказании Исполнителем услуг, предусмотренных Договором, является Заказчик.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3.6.2. Накопление отходов, образующихся при оказании Исполнителем услуг, осуществляется Исполнителем в контейнерах, принадлежащих Заказчику/со</w:t>
      </w:r>
      <w:r>
        <w:t>бственнику помещения. Не допускается накопление Исполнителем отходов вне контейнеров.</w:t>
      </w:r>
      <w:r>
        <w:br/>
        <w:t xml:space="preserve">За содержание мест накопления отходов (контейнерной площадки) в соответствии </w:t>
      </w:r>
      <w:r>
        <w:br/>
        <w:t xml:space="preserve">с требованиями Санитарно-эпидемиологических правил и нормативов СанПиН 2.1.3684-21 </w:t>
      </w:r>
      <w:proofErr w:type="gramStart"/>
      <w:r>
        <w:t>ответстве</w:t>
      </w:r>
      <w:r>
        <w:t>нность  несет</w:t>
      </w:r>
      <w:proofErr w:type="gramEnd"/>
      <w:r>
        <w:t xml:space="preserve"> Исполнитель.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3.6.3. Исполнитель осуществляет раздельный сбор отходов, исключая из ТКО отходы (бумагу, картон, пластиковую тару), запрещенные к размещению на полигонах с 01.01.2019 в соответствии с Распоряжением Правительства от 25.07.2017 № 1</w:t>
      </w:r>
      <w:r>
        <w:t>589-Р «Об утверждении перечня отходов производства и потребления, в состав которых входят полезные компоненты, захоронение которых запрещается».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lastRenderedPageBreak/>
        <w:t xml:space="preserve">3.6.4. Вторичные ресурсы, образованные в ходе деятельности Исполнителя </w:t>
      </w:r>
      <w:r>
        <w:br/>
        <w:t>при оказании Услуг (бумага, картон, пла</w:t>
      </w:r>
      <w:r>
        <w:t>стиковая тара из-под моющих средств) являются собственностью Заказчика и утилизируются Заказчиком самостоятельно по собственному договору.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3.6.5. Нарушение Исполнителем, как законодательных природоохранных требований, так и локальных документов Заказчика я</w:t>
      </w:r>
      <w:r>
        <w:t>вляется грубым нарушением или невыполнением условий заключаемого договора и влечет наложение на Исполнителя штрафных санкций в размерах, согласно Договору.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3.6.6. Заказчик оставляет за собой право в случае изменений в природоохранном законодательстве вноси</w:t>
      </w:r>
      <w:r>
        <w:t>ть изменения в договор, заключенный по итогам закупочной процедуры путем заключения дополнительных соглашений, которые будут являться неотъемлемой частью договора.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>3.7. Требования к порядку подготовки и передачи Заказчику документов при оказании услуг и их</w:t>
      </w:r>
      <w:r>
        <w:rPr>
          <w:b/>
          <w:bCs/>
        </w:rPr>
        <w:t xml:space="preserve"> завершении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iCs/>
          <w:sz w:val="28"/>
          <w:szCs w:val="28"/>
        </w:rPr>
      </w:pPr>
      <w:r>
        <w:t xml:space="preserve">Исполнитель предоставляет Заказчику отчетную документацию, оформленную </w:t>
      </w:r>
      <w:r>
        <w:br/>
        <w:t>в соответствии с условиями договора</w:t>
      </w:r>
      <w:r>
        <w:rPr>
          <w:iCs/>
          <w:sz w:val="28"/>
          <w:szCs w:val="28"/>
        </w:rPr>
        <w:t>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>3.8. Требования к гарантийным обязательствам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>
        <w:t>Не требуется</w:t>
      </w:r>
      <w:r>
        <w:rPr>
          <w:sz w:val="28"/>
          <w:szCs w:val="28"/>
        </w:rPr>
        <w:t>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 xml:space="preserve">3.9. Ответственность исполнителя.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3.9.1. За нарушение условий договора, пов</w:t>
      </w:r>
      <w:r>
        <w:t xml:space="preserve">лекшие ухудшение результата оказанных услуг, Заказчик вправе потребовать от Исполнителя </w:t>
      </w:r>
      <w:bookmarkStart w:id="5" w:name="_Hlk140503486"/>
      <w:r>
        <w:t xml:space="preserve">безвозмездного устранения недостатков </w:t>
      </w:r>
      <w:bookmarkStart w:id="6" w:name="_Hlk139529530"/>
      <w:r>
        <w:t>в сроки, установленные Заказчиком либо соразмерного уменьшения стоимости услуг</w:t>
      </w:r>
      <w:bookmarkEnd w:id="6"/>
      <w:r>
        <w:t>.</w:t>
      </w:r>
      <w:bookmarkEnd w:id="5"/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3.9.2. Исполнитель отвечает за соответствие оборуд</w:t>
      </w:r>
      <w:r>
        <w:t>ования, приборов, инструментов и другими технических устройств государственным стандартам, техническим условиям и регламентам, нормативным актам применяемых при оказании услуг, а также несет риск убытков, связанных с их ненадлежащим качеством, недостоверны</w:t>
      </w:r>
      <w:r>
        <w:t>ми показаниями и другими условиями, ухудшающими результаты оказанных услуг.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3.9.3. Исполнитель несет ответственность за ущерб, причиненный в ходе предоставления услуг людям, зданиям, сооружениям, оборудованию, окружающей среде, за соблюдение требований охр</w:t>
      </w:r>
      <w:r>
        <w:t xml:space="preserve">аны труда, пожарной и промышленной безопасности в процессе оказания услуг.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3.9.4. Исполнитель несет ответственность за убытки, понесенные Заказчиком вследствие простоя производства (оборудования) по причине неисполнения либо ненадлежащего исполнения испол</w:t>
      </w:r>
      <w:r>
        <w:t>нителем своих обязательств по договору.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3.9.5. Исполнитель, не предупредивший Заказчика о необходимости оказания дополнительных услуг, не учтенных в договоре, которые могут повлиять на работоспособность оборудования, либо создают невозможность их завершени</w:t>
      </w:r>
      <w:r>
        <w:t>я в срок, обязан возместить в полном объеме убытки, причинённые Заказчику.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3.9.6. Уплата неустойки и возмещение убытков не освобождает исполнителя </w:t>
      </w:r>
      <w:r>
        <w:br/>
        <w:t>от обязательства оказать услуги в соответствии с условиями договора и устранения нарушений. В случаях, когда</w:t>
      </w:r>
      <w:r>
        <w:t xml:space="preserve"> услуги оказаны исполнителем с отступлением от требований договора, ухудшившими их качество,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у</w:t>
      </w:r>
      <w:r>
        <w:t>слуги. При не устранении исполнителем выявленных недостатков услуг в срок, установленный Заказчиком (в срок, согласованный сторонами), либо если недостатки являются неустранимыми, Заказчик вправе потребовать возмещения причиненных убытков.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3.9.7. В случае привлечения исполнителем субподрядной организации, исполнитель в полном объёме несёт ответственность за действия субподрядчика, в том числе за соблюдение </w:t>
      </w:r>
      <w:proofErr w:type="spellStart"/>
      <w:r>
        <w:t>ерсоналом</w:t>
      </w:r>
      <w:proofErr w:type="spellEnd"/>
      <w:r>
        <w:t xml:space="preserve"> субподрядной организации производственной дисциплины.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lastRenderedPageBreak/>
        <w:t>3.10. Требования к пор</w:t>
      </w:r>
      <w:r>
        <w:rPr>
          <w:b/>
          <w:bCs/>
        </w:rPr>
        <w:t xml:space="preserve">ядку привлечения субподрядчиков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Исполнитель для оказания услуг, указанных в ТЗ, может привлекать субподрядчиков (соисполнителей). При этом объем услуг, выполняемых привлекаемыми субподрядными организациями, не должен превышать 50% от объема услуг по догов</w:t>
      </w:r>
      <w:r>
        <w:t>ору.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bookmarkStart w:id="7" w:name="_Hlk50290962"/>
      <w:bookmarkEnd w:id="0"/>
      <w:r>
        <w:t xml:space="preserve">Требования к субподрядчикам (соисполнителям) указаны в соответствующих разделах данного технического задания, а также закупочной документации.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В случае замены или привлечения новых субподрядчиков (соисполнителей) после завершения закупочной процедуры</w:t>
      </w:r>
      <w:r>
        <w:t xml:space="preserve">, информация о которых ранее не была представлена в заявке участника, Исполнитель должен согласовать привлечение таких субподрядчиков (соисполнителей) с Заказчиком. </w:t>
      </w:r>
      <w:bookmarkEnd w:id="1"/>
      <w:bookmarkEnd w:id="2"/>
      <w:bookmarkEnd w:id="7"/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sz w:val="28"/>
          <w:szCs w:val="28"/>
        </w:rPr>
      </w:pPr>
      <w:r>
        <w:rPr>
          <w:b/>
          <w:bCs/>
        </w:rPr>
        <w:t>4. ПОРЯДОК ФОРМИРОВАНИЯ КОММЕРЧЕСКОГО ПРЕДЛОЖЕНИЯ УЧАСТНИКА ЗАКУПКИ, ОБОСНОВАНИЯ ЦЕНЫ, РАС</w:t>
      </w:r>
      <w:r>
        <w:rPr>
          <w:b/>
          <w:bCs/>
        </w:rPr>
        <w:t>ЧЕТОВ, ПРЕДОСТАВЛЕНИЯ БАНКОВСКИХ/НЕЗАВИСИМЫХ ГАРАНТИЙ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4.1. Участник должен подать оферту на начальную (максимальную) цену закупки, указанную в Извещении (заключается рамочный договор).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color w:val="000000" w:themeColor="text1"/>
        </w:rPr>
      </w:pPr>
      <w:r>
        <w:t>4.2. Участник должен предоставить свое коммерческое предложение по форм</w:t>
      </w:r>
      <w:r>
        <w:t xml:space="preserve">е «Таблица стоимости </w:t>
      </w:r>
      <w:r>
        <w:rPr>
          <w:color w:val="000000" w:themeColor="text1"/>
        </w:rPr>
        <w:t>услуг №1</w:t>
      </w:r>
      <w:r>
        <w:t xml:space="preserve">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Форма Таблицы № 1 заполняется Участником, с указанием единичных расценок за 1 м2 в месяц, стоимости в месяц за весь объем по каждому виду услуг, стоимости за весь объем (за период </w:t>
      </w:r>
      <w:r>
        <w:rPr>
          <w:color w:val="000000" w:themeColor="text1"/>
          <w:shd w:val="clear" w:color="auto" w:fill="FFFFFF"/>
        </w:rPr>
        <w:t>с 01.05.2025 - по 31.05.2026, 13 месяцев</w:t>
      </w:r>
      <w:r>
        <w:rPr>
          <w:color w:val="000000" w:themeColor="text1"/>
        </w:rPr>
        <w:t xml:space="preserve">) по каждому виду услуг, а также итоговых сумм.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При этом предельная стоимость за весь объем з</w:t>
      </w:r>
      <w:r>
        <w:rPr>
          <w:color w:val="000000" w:themeColor="text1"/>
          <w:shd w:val="clear" w:color="auto" w:fill="FFFFFF"/>
        </w:rPr>
        <w:t>а период с 01.05.2025 - по 31.05.2026, указанная в ячейке «Итого»</w:t>
      </w:r>
      <w:r>
        <w:rPr>
          <w:color w:val="000000" w:themeColor="text1"/>
        </w:rPr>
        <w:t>, не должна превышать начальную (максимальную</w:t>
      </w:r>
      <w:r w:rsidR="00EC134B">
        <w:rPr>
          <w:color w:val="000000" w:themeColor="text1"/>
        </w:rPr>
        <w:t>)</w:t>
      </w:r>
      <w:r>
        <w:rPr>
          <w:color w:val="000000" w:themeColor="text1"/>
        </w:rPr>
        <w:t xml:space="preserve"> цену закупки</w:t>
      </w:r>
      <w:r>
        <w:rPr>
          <w:color w:val="000000" w:themeColor="text1"/>
        </w:rPr>
        <w:t xml:space="preserve"> - 39 696 695 руб. 52 коп. без НДС</w:t>
      </w:r>
      <w:r>
        <w:rPr>
          <w:color w:val="000000" w:themeColor="text1"/>
        </w:rPr>
        <w:t>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t xml:space="preserve">  </w:t>
      </w:r>
      <w:r>
        <w:t xml:space="preserve">                                               </w:t>
      </w:r>
      <w:r>
        <w:rPr>
          <w:b/>
          <w:bCs/>
        </w:rPr>
        <w:t>Таблица стоимости услуг № 1</w:t>
      </w:r>
    </w:p>
    <w:tbl>
      <w:tblPr>
        <w:tblStyle w:val="af0"/>
        <w:tblW w:w="10313" w:type="dxa"/>
        <w:tblLayout w:type="fixed"/>
        <w:tblLook w:val="04A0" w:firstRow="1" w:lastRow="0" w:firstColumn="1" w:lastColumn="0" w:noHBand="0" w:noVBand="1"/>
      </w:tblPr>
      <w:tblGrid>
        <w:gridCol w:w="657"/>
        <w:gridCol w:w="3047"/>
        <w:gridCol w:w="1563"/>
        <w:gridCol w:w="1627"/>
        <w:gridCol w:w="1461"/>
        <w:gridCol w:w="14"/>
        <w:gridCol w:w="1930"/>
        <w:gridCol w:w="14"/>
      </w:tblGrid>
      <w:tr w:rsidR="004D1872">
        <w:trPr>
          <w:gridAfter w:val="1"/>
          <w:wAfter w:w="14" w:type="dxa"/>
          <w:trHeight w:val="1095"/>
        </w:trPr>
        <w:tc>
          <w:tcPr>
            <w:tcW w:w="65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04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Наименование услуг</w:t>
            </w:r>
          </w:p>
        </w:tc>
        <w:tc>
          <w:tcPr>
            <w:tcW w:w="1563" w:type="dxa"/>
          </w:tcPr>
          <w:p w:rsidR="004D1872" w:rsidRDefault="00A65131">
            <w:pPr>
              <w:tabs>
                <w:tab w:val="left" w:pos="567"/>
                <w:tab w:val="left" w:pos="869"/>
              </w:tabs>
              <w:spacing w:after="120"/>
              <w:ind w:left="-123" w:right="-8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Площадь, подлежащая обслуживанию (м2)</w:t>
            </w:r>
          </w:p>
          <w:p w:rsidR="004D1872" w:rsidRDefault="004D18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Стоимость услуг, руб., без НДС, за 1 м2 в месяц, предложенная Участником</w:t>
            </w:r>
          </w:p>
        </w:tc>
        <w:tc>
          <w:tcPr>
            <w:tcW w:w="1461" w:type="dxa"/>
          </w:tcPr>
          <w:p w:rsidR="004D1872" w:rsidRDefault="00A65131">
            <w:pPr>
              <w:pStyle w:val="af5"/>
              <w:ind w:left="-58" w:right="-114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Стоимость в месяц за весь объем, руб. без НД</w:t>
            </w: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С</w:t>
            </w:r>
          </w:p>
          <w:p w:rsidR="004D1872" w:rsidRDefault="00A65131">
            <w:pPr>
              <w:pStyle w:val="af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(стб3 х стб4)</w:t>
            </w:r>
          </w:p>
        </w:tc>
        <w:tc>
          <w:tcPr>
            <w:tcW w:w="1944" w:type="dxa"/>
            <w:gridSpan w:val="2"/>
          </w:tcPr>
          <w:p w:rsidR="004D1872" w:rsidRDefault="00A65131">
            <w:pPr>
              <w:pStyle w:val="af5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Стоимость за весь объем, за </w:t>
            </w:r>
            <w:proofErr w:type="gramStart"/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период  с</w:t>
            </w:r>
            <w:proofErr w:type="gramEnd"/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01.05.2025 - по 31.05.2026 (13 месяцев), руб. без НДС</w:t>
            </w:r>
          </w:p>
          <w:p w:rsidR="004D1872" w:rsidRDefault="00A65131">
            <w:pPr>
              <w:pStyle w:val="af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(стб5 х 13)</w:t>
            </w:r>
          </w:p>
        </w:tc>
      </w:tr>
      <w:tr w:rsidR="004D1872">
        <w:trPr>
          <w:gridAfter w:val="1"/>
          <w:wAfter w:w="14" w:type="dxa"/>
          <w:trHeight w:val="440"/>
        </w:trPr>
        <w:tc>
          <w:tcPr>
            <w:tcW w:w="65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center"/>
            </w:pPr>
            <w:r>
              <w:t>1</w:t>
            </w:r>
          </w:p>
        </w:tc>
        <w:tc>
          <w:tcPr>
            <w:tcW w:w="304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63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62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461" w:type="dxa"/>
          </w:tcPr>
          <w:p w:rsidR="004D1872" w:rsidRDefault="00A65131">
            <w:pPr>
              <w:pStyle w:val="af5"/>
              <w:jc w:val="center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5</w:t>
            </w:r>
          </w:p>
        </w:tc>
        <w:tc>
          <w:tcPr>
            <w:tcW w:w="1944" w:type="dxa"/>
            <w:gridSpan w:val="2"/>
          </w:tcPr>
          <w:p w:rsidR="004D1872" w:rsidRDefault="00A65131">
            <w:pPr>
              <w:pStyle w:val="af5"/>
              <w:jc w:val="center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6</w:t>
            </w:r>
          </w:p>
        </w:tc>
      </w:tr>
      <w:tr w:rsidR="004D1872">
        <w:trPr>
          <w:gridAfter w:val="1"/>
          <w:wAfter w:w="14" w:type="dxa"/>
          <w:trHeight w:val="510"/>
        </w:trPr>
        <w:tc>
          <w:tcPr>
            <w:tcW w:w="65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1</w:t>
            </w:r>
          </w:p>
        </w:tc>
        <w:tc>
          <w:tcPr>
            <w:tcW w:w="304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Клининговое обслуживание помещений Центрального офиса</w:t>
            </w:r>
          </w:p>
        </w:tc>
        <w:tc>
          <w:tcPr>
            <w:tcW w:w="1563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10927,72</w:t>
            </w:r>
          </w:p>
        </w:tc>
        <w:tc>
          <w:tcPr>
            <w:tcW w:w="1627" w:type="dxa"/>
          </w:tcPr>
          <w:p w:rsidR="004D1872" w:rsidRDefault="004D1872">
            <w:pPr>
              <w:rPr>
                <w:b/>
                <w:color w:val="000000" w:themeColor="text1"/>
              </w:rPr>
            </w:pPr>
          </w:p>
        </w:tc>
        <w:tc>
          <w:tcPr>
            <w:tcW w:w="1461" w:type="dxa"/>
          </w:tcPr>
          <w:p w:rsidR="004D1872" w:rsidRDefault="004D1872">
            <w:pPr>
              <w:rPr>
                <w:color w:val="000000" w:themeColor="text1"/>
              </w:rPr>
            </w:pPr>
          </w:p>
        </w:tc>
        <w:tc>
          <w:tcPr>
            <w:tcW w:w="1944" w:type="dxa"/>
            <w:gridSpan w:val="2"/>
          </w:tcPr>
          <w:p w:rsidR="004D1872" w:rsidRDefault="004D1872">
            <w:pPr>
              <w:rPr>
                <w:color w:val="000000" w:themeColor="text1"/>
              </w:rPr>
            </w:pPr>
          </w:p>
        </w:tc>
      </w:tr>
      <w:tr w:rsidR="004D1872">
        <w:trPr>
          <w:gridAfter w:val="1"/>
          <w:wAfter w:w="14" w:type="dxa"/>
          <w:trHeight w:val="510"/>
        </w:trPr>
        <w:tc>
          <w:tcPr>
            <w:tcW w:w="65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2</w:t>
            </w:r>
          </w:p>
        </w:tc>
        <w:tc>
          <w:tcPr>
            <w:tcW w:w="304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Клининговое обслуживание помещений ОСЭ/участков</w:t>
            </w:r>
          </w:p>
        </w:tc>
        <w:tc>
          <w:tcPr>
            <w:tcW w:w="1563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10674,03</w:t>
            </w:r>
          </w:p>
        </w:tc>
        <w:tc>
          <w:tcPr>
            <w:tcW w:w="1627" w:type="dxa"/>
          </w:tcPr>
          <w:p w:rsidR="004D1872" w:rsidRDefault="004D1872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461" w:type="dxa"/>
          </w:tcPr>
          <w:p w:rsidR="004D1872" w:rsidRDefault="004D1872">
            <w:pPr>
              <w:rPr>
                <w:color w:val="000000" w:themeColor="text1"/>
              </w:rPr>
            </w:pPr>
          </w:p>
        </w:tc>
        <w:tc>
          <w:tcPr>
            <w:tcW w:w="1944" w:type="dxa"/>
            <w:gridSpan w:val="2"/>
          </w:tcPr>
          <w:p w:rsidR="004D1872" w:rsidRDefault="004D1872">
            <w:pPr>
              <w:rPr>
                <w:color w:val="000000" w:themeColor="text1"/>
              </w:rPr>
            </w:pPr>
          </w:p>
        </w:tc>
      </w:tr>
      <w:tr w:rsidR="004D1872">
        <w:trPr>
          <w:gridAfter w:val="1"/>
          <w:wAfter w:w="14" w:type="dxa"/>
          <w:trHeight w:val="510"/>
        </w:trPr>
        <w:tc>
          <w:tcPr>
            <w:tcW w:w="65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3</w:t>
            </w:r>
          </w:p>
        </w:tc>
        <w:tc>
          <w:tcPr>
            <w:tcW w:w="304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Уборка и санитарная очистка прилегающей территории Центрального офиса</w:t>
            </w:r>
          </w:p>
        </w:tc>
        <w:tc>
          <w:tcPr>
            <w:tcW w:w="1563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3177,00</w:t>
            </w:r>
          </w:p>
          <w:p w:rsidR="004D1872" w:rsidRDefault="004D1872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627" w:type="dxa"/>
          </w:tcPr>
          <w:p w:rsidR="004D1872" w:rsidRDefault="004D1872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461" w:type="dxa"/>
          </w:tcPr>
          <w:p w:rsidR="004D1872" w:rsidRDefault="004D1872">
            <w:pPr>
              <w:rPr>
                <w:color w:val="000000" w:themeColor="text1"/>
              </w:rPr>
            </w:pPr>
          </w:p>
        </w:tc>
        <w:tc>
          <w:tcPr>
            <w:tcW w:w="1944" w:type="dxa"/>
            <w:gridSpan w:val="2"/>
          </w:tcPr>
          <w:p w:rsidR="004D1872" w:rsidRDefault="004D1872">
            <w:pPr>
              <w:rPr>
                <w:color w:val="000000" w:themeColor="text1"/>
              </w:rPr>
            </w:pPr>
          </w:p>
        </w:tc>
      </w:tr>
      <w:tr w:rsidR="004D1872">
        <w:trPr>
          <w:gridAfter w:val="1"/>
          <w:wAfter w:w="14" w:type="dxa"/>
          <w:trHeight w:val="510"/>
        </w:trPr>
        <w:tc>
          <w:tcPr>
            <w:tcW w:w="65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4</w:t>
            </w:r>
          </w:p>
        </w:tc>
        <w:tc>
          <w:tcPr>
            <w:tcW w:w="3047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Уборка и санитарная очистка прилегающих территорий ОСЭ/участков</w:t>
            </w:r>
          </w:p>
        </w:tc>
        <w:tc>
          <w:tcPr>
            <w:tcW w:w="1563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10561,00</w:t>
            </w:r>
          </w:p>
          <w:p w:rsidR="004D1872" w:rsidRDefault="004D1872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627" w:type="dxa"/>
          </w:tcPr>
          <w:p w:rsidR="004D1872" w:rsidRDefault="004D1872">
            <w:pPr>
              <w:tabs>
                <w:tab w:val="left" w:pos="567"/>
                <w:tab w:val="left" w:pos="1260"/>
              </w:tabs>
              <w:spacing w:after="12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461" w:type="dxa"/>
          </w:tcPr>
          <w:p w:rsidR="004D1872" w:rsidRDefault="004D1872">
            <w:pPr>
              <w:rPr>
                <w:color w:val="000000" w:themeColor="text1"/>
              </w:rPr>
            </w:pPr>
          </w:p>
        </w:tc>
        <w:tc>
          <w:tcPr>
            <w:tcW w:w="1944" w:type="dxa"/>
            <w:gridSpan w:val="2"/>
          </w:tcPr>
          <w:p w:rsidR="004D1872" w:rsidRDefault="004D1872">
            <w:pPr>
              <w:rPr>
                <w:color w:val="000000" w:themeColor="text1"/>
              </w:rPr>
            </w:pPr>
          </w:p>
        </w:tc>
      </w:tr>
      <w:tr w:rsidR="004D1872">
        <w:trPr>
          <w:trHeight w:val="300"/>
        </w:trPr>
        <w:tc>
          <w:tcPr>
            <w:tcW w:w="8369" w:type="dxa"/>
            <w:gridSpan w:val="6"/>
          </w:tcPr>
          <w:p w:rsidR="004D1872" w:rsidRDefault="00A651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(сумма значений </w:t>
            </w:r>
            <w:proofErr w:type="spellStart"/>
            <w:r>
              <w:rPr>
                <w:color w:val="000000" w:themeColor="text1"/>
              </w:rPr>
              <w:t>стб</w:t>
            </w:r>
            <w:proofErr w:type="spellEnd"/>
            <w:r>
              <w:rPr>
                <w:color w:val="000000" w:themeColor="text1"/>
              </w:rPr>
              <w:t xml:space="preserve"> 6</w:t>
            </w:r>
            <w:proofErr w:type="gramStart"/>
            <w:r>
              <w:rPr>
                <w:color w:val="000000" w:themeColor="text1"/>
              </w:rPr>
              <w:t>) :</w:t>
            </w:r>
            <w:proofErr w:type="gramEnd"/>
          </w:p>
        </w:tc>
        <w:tc>
          <w:tcPr>
            <w:tcW w:w="1944" w:type="dxa"/>
            <w:gridSpan w:val="2"/>
            <w:shd w:val="clear" w:color="auto" w:fill="DEEAF6" w:themeFill="accent5" w:themeFillTint="33"/>
          </w:tcPr>
          <w:p w:rsidR="004D1872" w:rsidRDefault="004D1872">
            <w:pPr>
              <w:rPr>
                <w:color w:val="000000" w:themeColor="text1"/>
              </w:rPr>
            </w:pPr>
          </w:p>
        </w:tc>
      </w:tr>
    </w:tbl>
    <w:p w:rsidR="004D1872" w:rsidRDefault="004D1872">
      <w:pPr>
        <w:tabs>
          <w:tab w:val="left" w:pos="567"/>
          <w:tab w:val="left" w:pos="1260"/>
        </w:tabs>
        <w:spacing w:after="120"/>
        <w:jc w:val="both"/>
        <w:rPr>
          <w:strike/>
        </w:rPr>
      </w:pP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ab/>
      </w:r>
      <w:r>
        <w:t xml:space="preserve">Сравнение коммерческих предложений участников будет производиться по значению, </w:t>
      </w:r>
      <w:r>
        <w:rPr>
          <w:b/>
        </w:rPr>
        <w:t xml:space="preserve">ячейки «Итого (сумма значений </w:t>
      </w:r>
      <w:proofErr w:type="spellStart"/>
      <w:r>
        <w:rPr>
          <w:b/>
        </w:rPr>
        <w:t>стб</w:t>
      </w:r>
      <w:proofErr w:type="spellEnd"/>
      <w:r>
        <w:rPr>
          <w:b/>
        </w:rPr>
        <w:t xml:space="preserve"> 6)»</w:t>
      </w:r>
      <w:r>
        <w:t>, указанной участником в коммерческом предложении в Таблице стоимости услуг № 1.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</w:rPr>
      </w:pPr>
      <w:r>
        <w:rPr>
          <w:b/>
        </w:rPr>
        <w:t>ВНИМАНИЕ:</w:t>
      </w:r>
      <w:r>
        <w:t xml:space="preserve"> </w:t>
      </w:r>
      <w:r>
        <w:rPr>
          <w:b/>
        </w:rPr>
        <w:t xml:space="preserve">Значение ячейки «Итого (сумма значений </w:t>
      </w:r>
      <w:proofErr w:type="spellStart"/>
      <w:r>
        <w:rPr>
          <w:b/>
        </w:rPr>
        <w:t>стб</w:t>
      </w:r>
      <w:proofErr w:type="spellEnd"/>
      <w:r>
        <w:rPr>
          <w:b/>
        </w:rPr>
        <w:t xml:space="preserve"> 6)», у</w:t>
      </w:r>
      <w:r>
        <w:rPr>
          <w:b/>
        </w:rPr>
        <w:t>казанное участником в коммерческом предложении в Таблице стоимости услуг № 1</w:t>
      </w:r>
      <w:r w:rsidR="00EF069E">
        <w:rPr>
          <w:b/>
        </w:rPr>
        <w:t>,</w:t>
      </w:r>
      <w:r>
        <w:rPr>
          <w:b/>
        </w:rPr>
        <w:t xml:space="preserve"> должно быть указано участником на электронной торговой площадке как «Цена предложения за группу товаров, работ, услуг в валюте начальной цены без НДС». Невыполнение указанного тре</w:t>
      </w:r>
      <w:r>
        <w:rPr>
          <w:b/>
        </w:rPr>
        <w:t xml:space="preserve">бования является основанием для отклонения заявки участника.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В стоимость услуг за 1 </w:t>
      </w:r>
      <w:proofErr w:type="spellStart"/>
      <w:r>
        <w:t>кв.м</w:t>
      </w:r>
      <w:proofErr w:type="spellEnd"/>
      <w:r>
        <w:t>., должны быть включены все возможные затраты Участника оборудование, инвентарь, расходные материалы, з/п сотрудникам (ФОТ), спецодежда и прочие возможные расходы, свя</w:t>
      </w:r>
      <w:r>
        <w:t xml:space="preserve">занные с оказанием услуг по предмету отбора, в т.ч. налоги, уплаченные или подлежащие уплате и другие обязательные платежи.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Затраты, которые не включены в стоимость услуг (руб. за 1 </w:t>
      </w:r>
      <w:proofErr w:type="spellStart"/>
      <w:r>
        <w:t>кв.м</w:t>
      </w:r>
      <w:proofErr w:type="spellEnd"/>
      <w:r>
        <w:t xml:space="preserve">.) не будут оплачиваться Заказчиком. </w:t>
      </w:r>
      <w:bookmarkStart w:id="8" w:name="_Hlk149211399"/>
      <w:r>
        <w:t>В случае изменения адреса, площа</w:t>
      </w:r>
      <w:r>
        <w:t>ди объекта/ территории заключается дополнительное соглашение к Договору оказания услуг. Заказчик уведомляет Исполнителя письмом об изменении адреса, площади обслуживаемых объектов/территории.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4.3. </w:t>
      </w:r>
      <w:bookmarkEnd w:id="8"/>
      <w:r>
        <w:t>Оплата производится в соответствии с проектом договора. Рас</w:t>
      </w:r>
      <w:r>
        <w:t xml:space="preserve">четы по договору будут проводиться за фактически оказанные услуги в месяц на площади объектов/территорий, указанной в ежемесячном отчетном акте (форма акта в Приложении 5 к Договору), в соответствии со стоимостью за </w:t>
      </w:r>
      <w:proofErr w:type="spellStart"/>
      <w:r>
        <w:t>кв.м</w:t>
      </w:r>
      <w:proofErr w:type="spellEnd"/>
      <w:r>
        <w:t>. в месяц, зафиксированной в Договор</w:t>
      </w:r>
      <w:r>
        <w:t>е.</w:t>
      </w:r>
    </w:p>
    <w:p w:rsidR="004D1872" w:rsidRDefault="00A65131">
      <w:pPr>
        <w:tabs>
          <w:tab w:val="left" w:pos="567"/>
        </w:tabs>
        <w:spacing w:after="1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ТРЕБОВАНИЯ К УЧАСТНИКАМ ЗАКУПКИ.</w:t>
      </w:r>
    </w:p>
    <w:p w:rsidR="004D1872" w:rsidRDefault="00A65131">
      <w:pPr>
        <w:spacing w:after="120"/>
        <w:jc w:val="both"/>
        <w:rPr>
          <w:b/>
          <w:sz w:val="28"/>
          <w:szCs w:val="28"/>
        </w:rPr>
      </w:pPr>
      <w:bookmarkStart w:id="9" w:name="_Hlk139551162"/>
      <w:r>
        <w:rPr>
          <w:rFonts w:eastAsiaTheme="minorHAnsi"/>
          <w:b/>
          <w:sz w:val="28"/>
          <w:szCs w:val="28"/>
          <w:lang w:eastAsia="en-US"/>
        </w:rPr>
        <w:t xml:space="preserve">5.1. Требования о наличии кадровых ресурсов и их квалификации.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bookmarkStart w:id="10" w:name="_Hlk148079583"/>
      <w:r>
        <w:t>5.1.1. Участник закупки в составе своего предложения должен представить справку о кадровых ресурсах по форме закупочной документации, подтверждающую наличие персонала необходимого для выполнения работ, являющихся предметом закупки, не менее чем:</w:t>
      </w:r>
      <w:bookmarkEnd w:id="10"/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   Админис</w:t>
      </w:r>
      <w:r>
        <w:t>тративный персонал: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- администратор по </w:t>
      </w:r>
      <w:proofErr w:type="spellStart"/>
      <w:r>
        <w:t>клинингу</w:t>
      </w:r>
      <w:proofErr w:type="spellEnd"/>
      <w:r>
        <w:t xml:space="preserve"> – не менее 3 чел.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Технический персонал: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- уборщик служебных помещений – не менее 53 чел.,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- уборщик территории – не менее 12 чел.,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5.1.2. Желательными требованиями является (будет являться преимуществом):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-</w:t>
      </w:r>
      <w:r>
        <w:t xml:space="preserve"> наличие у Участника утвержденных Положений по охране труда (подтверждается предоставлением в составе заявки копии Положения по охране труда и копии Журнала проводимых инструктажей).</w:t>
      </w:r>
    </w:p>
    <w:p w:rsidR="004D1872" w:rsidRDefault="00A65131">
      <w:pPr>
        <w:keepNext/>
        <w:spacing w:after="120"/>
        <w:jc w:val="both"/>
        <w:rPr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5.2. Требования о наличии материально-технических ресурсов.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5.2.1. Участ</w:t>
      </w:r>
      <w:r>
        <w:t xml:space="preserve">ник закупки в составе своего предложения должен представить справку о материально-технических ресурсах по форме закупочной документации, подтверждающую наличие: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8964"/>
      </w:tblGrid>
      <w:tr w:rsidR="004D1872">
        <w:tc>
          <w:tcPr>
            <w:tcW w:w="1061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№</w:t>
            </w:r>
          </w:p>
        </w:tc>
        <w:tc>
          <w:tcPr>
            <w:tcW w:w="8964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Наименование</w:t>
            </w:r>
          </w:p>
        </w:tc>
      </w:tr>
      <w:tr w:rsidR="004D1872">
        <w:tc>
          <w:tcPr>
            <w:tcW w:w="1061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1</w:t>
            </w:r>
          </w:p>
        </w:tc>
        <w:tc>
          <w:tcPr>
            <w:tcW w:w="8964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 xml:space="preserve">Пылесосы для сухой уборки </w:t>
            </w:r>
            <w:proofErr w:type="gramStart"/>
            <w:r>
              <w:t>–  не</w:t>
            </w:r>
            <w:proofErr w:type="gramEnd"/>
            <w:r>
              <w:t xml:space="preserve"> менее 15 шт. </w:t>
            </w:r>
          </w:p>
        </w:tc>
      </w:tr>
      <w:tr w:rsidR="004D1872">
        <w:tc>
          <w:tcPr>
            <w:tcW w:w="1061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2</w:t>
            </w:r>
          </w:p>
        </w:tc>
        <w:tc>
          <w:tcPr>
            <w:tcW w:w="8964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Пылесос для химической чистки коврового покрытия – не менее 3 шт.</w:t>
            </w:r>
          </w:p>
        </w:tc>
      </w:tr>
      <w:tr w:rsidR="004D1872">
        <w:tc>
          <w:tcPr>
            <w:tcW w:w="1061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3</w:t>
            </w:r>
          </w:p>
        </w:tc>
        <w:tc>
          <w:tcPr>
            <w:tcW w:w="8964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Стремянки 3-4 ступенчатая с широкими ступенями – не менее 10 шт.</w:t>
            </w:r>
          </w:p>
        </w:tc>
      </w:tr>
      <w:tr w:rsidR="004D1872">
        <w:tc>
          <w:tcPr>
            <w:tcW w:w="1061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lastRenderedPageBreak/>
              <w:t>4</w:t>
            </w:r>
          </w:p>
        </w:tc>
        <w:tc>
          <w:tcPr>
            <w:tcW w:w="8964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 xml:space="preserve">Лопаты для уборки снега – не менее 10 шт., движки – скреперы – 10 </w:t>
            </w:r>
            <w:proofErr w:type="spellStart"/>
            <w:r>
              <w:t>шт</w:t>
            </w:r>
            <w:proofErr w:type="spellEnd"/>
            <w:r>
              <w:t>, ледорубы – не менее 10 шт.</w:t>
            </w:r>
          </w:p>
        </w:tc>
      </w:tr>
      <w:tr w:rsidR="004D1872">
        <w:tc>
          <w:tcPr>
            <w:tcW w:w="1061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5</w:t>
            </w:r>
          </w:p>
        </w:tc>
        <w:tc>
          <w:tcPr>
            <w:tcW w:w="8964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Тележки садовые – н</w:t>
            </w:r>
            <w:r>
              <w:t>е менее 7 шт.</w:t>
            </w:r>
          </w:p>
        </w:tc>
      </w:tr>
      <w:tr w:rsidR="004D1872">
        <w:tc>
          <w:tcPr>
            <w:tcW w:w="1061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6</w:t>
            </w:r>
          </w:p>
        </w:tc>
        <w:tc>
          <w:tcPr>
            <w:tcW w:w="8964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Инструмент для покоса травы – не менее 3 шт.</w:t>
            </w:r>
          </w:p>
        </w:tc>
      </w:tr>
      <w:tr w:rsidR="004D1872">
        <w:tc>
          <w:tcPr>
            <w:tcW w:w="1061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7</w:t>
            </w:r>
          </w:p>
        </w:tc>
        <w:tc>
          <w:tcPr>
            <w:tcW w:w="8964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Секатор – не менее 7 шт.</w:t>
            </w:r>
          </w:p>
        </w:tc>
      </w:tr>
      <w:tr w:rsidR="004D1872">
        <w:trPr>
          <w:trHeight w:val="396"/>
        </w:trPr>
        <w:tc>
          <w:tcPr>
            <w:tcW w:w="1061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8</w:t>
            </w:r>
          </w:p>
        </w:tc>
        <w:tc>
          <w:tcPr>
            <w:tcW w:w="8964" w:type="dxa"/>
          </w:tcPr>
          <w:p w:rsidR="004D1872" w:rsidRDefault="00A65131">
            <w:pPr>
              <w:tabs>
                <w:tab w:val="left" w:pos="567"/>
                <w:tab w:val="left" w:pos="1260"/>
              </w:tabs>
              <w:spacing w:after="120"/>
              <w:jc w:val="both"/>
            </w:pPr>
            <w:r>
              <w:t>Роторная машина – не менее 2 штук.</w:t>
            </w:r>
          </w:p>
        </w:tc>
      </w:tr>
    </w:tbl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5.2.2. Желательными требованиями является (будет являться преимуществом):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- подтверждение наличия у Участника офиса на территории г. Санкт-Петербурга (подтверждается представленной в составе Заявки копией свидетельства о государственной регистрации права собственности/выпиской ЕГРН или копией действующего договора аренды).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- подтверждение наличия склада на территории г. Санкт-Петербурга (подтверждается представленной в составе Заявки копией свидетельства о государственной регистрации права собственности/выпиской ЕГРН или копией действующего договора аренды).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 xml:space="preserve">5.3. Требования </w:t>
      </w:r>
      <w:r>
        <w:rPr>
          <w:b/>
          <w:bCs/>
        </w:rPr>
        <w:t>к измерительным приборам и инструментам.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Не требуется.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>
        <w:rPr>
          <w:b/>
          <w:bCs/>
        </w:rPr>
        <w:t>5.4. Требования о наличии действующих разрешений, аттестаций, лицензий</w:t>
      </w:r>
      <w:r>
        <w:rPr>
          <w:rFonts w:eastAsiaTheme="minorHAnsi"/>
          <w:b/>
          <w:sz w:val="28"/>
          <w:szCs w:val="28"/>
          <w:lang w:eastAsia="en-US"/>
        </w:rPr>
        <w:t>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Не требуется.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>5.5. Требования о наличии сертифицированных систем менеджмента.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Желательными требован</w:t>
      </w:r>
      <w:r w:rsidR="00B80DB1">
        <w:t>ием</w:t>
      </w:r>
      <w:r>
        <w:t xml:space="preserve"> </w:t>
      </w:r>
      <w:r>
        <w:t>явля</w:t>
      </w:r>
      <w:r w:rsidR="00B80DB1">
        <w:t xml:space="preserve">ется </w:t>
      </w:r>
      <w:bookmarkStart w:id="11" w:name="_GoBack"/>
      <w:bookmarkEnd w:id="11"/>
      <w:r>
        <w:t>предоставл</w:t>
      </w:r>
      <w:r>
        <w:t xml:space="preserve">ение </w:t>
      </w:r>
      <w:r w:rsidR="00B80DB1">
        <w:t xml:space="preserve">Участником </w:t>
      </w:r>
      <w:r>
        <w:t>в составе своей заявки копии действующих сертификатов: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- соответствия требованиям системы менеджмента качества «ГОСТ Р ИСО 9001-2015 Национальный стандарт Российской Федерации. Системы менеджмента качества. Требования»;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- соответствия требованиям сист</w:t>
      </w:r>
      <w:r>
        <w:t>емы менеджмента безопасности труда и охраны здоровья «ГОСТ Р ИСО 45001-2020. Национальный стандарт Российской Федерации. Системы менеджмента безопасности труда и охраны здоровья. Требования и руководство по применению»;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- соответствия требованиям системы э</w:t>
      </w:r>
      <w:r>
        <w:t>нергетического менеджмента «ГОСТ Р ИСО 50001-2012. Национальный стандарт Российской Федерации. Системы энергетического менеджмента. Требования и руководство по применению»</w:t>
      </w:r>
      <w:r>
        <w:footnoteReference w:id="4"/>
      </w:r>
      <w:r>
        <w:t>;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- соответствия требованиям экологического менеджмента «ГОСТ Р ИСО 14001-2016. Наци</w:t>
      </w:r>
      <w:r>
        <w:t>ональный стандарт Российской Федерации. Системы экологического менеджмента. Требования и руководство по применению».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>5.6. Требования о наличии аккредитации в Группе «Интер РАО».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Не требуется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>5.7. Требования к опыту оказания аналогичных услуг.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bookmarkStart w:id="12" w:name="_Hlk104449809"/>
      <w:r>
        <w:rPr>
          <w:b/>
          <w:bCs/>
        </w:rPr>
        <w:t>Обязательные требования: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bookmarkStart w:id="13" w:name="_Hlk145509102"/>
      <w:r>
        <w:t>Участник закупки в составе своего предложения должен представить справку о перечне и объемах выполнения аналогичных договоров по форме закупочной документации, подтверждающую наличие опыта оказания клининговых услуг – профессиональ</w:t>
      </w:r>
      <w:r>
        <w:t xml:space="preserve">ной уборке помещений / зданий за </w:t>
      </w:r>
      <w:r>
        <w:lastRenderedPageBreak/>
        <w:t>последние 2 (два) года, предшествующие дате подачи заявки на участие в данной закупке</w:t>
      </w:r>
      <w:bookmarkEnd w:id="13"/>
      <w:r>
        <w:t>, а именно: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- наличие минимум одного договора на оказание аналогичных услуг на объектах, имеющих общую площадь не менее 20 000 </w:t>
      </w:r>
      <w:proofErr w:type="spellStart"/>
      <w:r>
        <w:t>кв.м</w:t>
      </w:r>
      <w:proofErr w:type="spellEnd"/>
      <w:r>
        <w:t>. (в ра</w:t>
      </w:r>
      <w:r>
        <w:t>мках одного договора);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- наличие минимум одного договора на оказание аналогичных услуг на объектах, территориально удаленных друг от друга (включающего обслуживание не менее 20 адресов) в рамках одного договора.</w:t>
      </w:r>
      <w:bookmarkEnd w:id="12"/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bCs/>
        </w:rPr>
      </w:pPr>
      <w:r>
        <w:rPr>
          <w:b/>
          <w:bCs/>
        </w:rPr>
        <w:t>5.8. Требования к субподрядным организациям.</w:t>
      </w:r>
      <w:r>
        <w:rPr>
          <w:b/>
          <w:bCs/>
        </w:rPr>
        <w:t xml:space="preserve">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Требования, указанные в пунктах 5.1. - 5.4, 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</w:t>
      </w:r>
      <w:r>
        <w:t xml:space="preserve"> соответствие привлекаемых соисполнителей указанным требованиям, должны быть предоставлены в составе заявки </w:t>
      </w:r>
      <w:bookmarkEnd w:id="9"/>
      <w:r>
        <w:t>участника.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  <w:rPr>
          <w:b/>
          <w:sz w:val="28"/>
          <w:szCs w:val="28"/>
        </w:rPr>
      </w:pPr>
      <w:r>
        <w:rPr>
          <w:b/>
          <w:bCs/>
        </w:rPr>
        <w:t>6. ПРИЛОЖЕНИЯ К ТЗ.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 xml:space="preserve">1. Перечень видов, объемов и периодичности услуг. 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2. Форма паспорта покрытий пола.</w:t>
      </w:r>
    </w:p>
    <w:p w:rsidR="004D1872" w:rsidRDefault="00A65131">
      <w:pPr>
        <w:tabs>
          <w:tab w:val="left" w:pos="567"/>
          <w:tab w:val="left" w:pos="1260"/>
        </w:tabs>
        <w:spacing w:after="120"/>
        <w:jc w:val="both"/>
      </w:pPr>
      <w:r>
        <w:t>3. Методика МТ-282-1 «Профессиона</w:t>
      </w:r>
      <w:r>
        <w:t xml:space="preserve">льная уборка – клининговые услуги </w:t>
      </w:r>
      <w:r>
        <w:br/>
        <w:t>на объектах АО «Петербургская сбытовая компания».</w:t>
      </w:r>
    </w:p>
    <w:p w:rsidR="004D1872" w:rsidRDefault="004D1872">
      <w:pPr>
        <w:jc w:val="both"/>
        <w:rPr>
          <w:sz w:val="28"/>
          <w:szCs w:val="28"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A65131">
      <w:pPr>
        <w:spacing w:after="120"/>
        <w:jc w:val="center"/>
        <w:rPr>
          <w:b/>
          <w:bCs/>
        </w:rPr>
      </w:pPr>
      <w:r>
        <w:rPr>
          <w:b/>
        </w:rPr>
        <w:t xml:space="preserve">                                                       </w:t>
      </w:r>
    </w:p>
    <w:p w:rsidR="004D1872" w:rsidRDefault="00A65131">
      <w:pPr>
        <w:spacing w:after="120"/>
        <w:jc w:val="center"/>
        <w:rPr>
          <w:b/>
          <w:bCs/>
        </w:rPr>
      </w:pPr>
      <w:r>
        <w:rPr>
          <w:b/>
        </w:rPr>
        <w:t xml:space="preserve">                                                </w:t>
      </w:r>
    </w:p>
    <w:p w:rsidR="004D1872" w:rsidRDefault="00A65131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  </w:t>
      </w: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A65131">
      <w:pPr>
        <w:spacing w:after="120"/>
        <w:jc w:val="center"/>
        <w:rPr>
          <w:b/>
          <w:bCs/>
        </w:rPr>
      </w:pPr>
      <w:r>
        <w:rPr>
          <w:b/>
        </w:rPr>
        <w:t xml:space="preserve">                                                                                                          </w:t>
      </w:r>
      <w:r>
        <w:rPr>
          <w:b/>
          <w:bCs/>
        </w:rPr>
        <w:t>Приложение №1 к ТЗ</w:t>
      </w: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4D1872">
      <w:pPr>
        <w:spacing w:after="120"/>
        <w:jc w:val="center"/>
        <w:rPr>
          <w:b/>
          <w:bCs/>
        </w:rPr>
      </w:pPr>
    </w:p>
    <w:p w:rsidR="004D1872" w:rsidRDefault="00A65131">
      <w:pPr>
        <w:spacing w:after="120"/>
        <w:jc w:val="center"/>
        <w:rPr>
          <w:b/>
          <w:bCs/>
        </w:rPr>
      </w:pPr>
      <w:r>
        <w:rPr>
          <w:b/>
        </w:rPr>
        <w:t>Перечень видов, объемов и периодичности услуг</w:t>
      </w:r>
    </w:p>
    <w:p w:rsidR="004D1872" w:rsidRDefault="004D1872">
      <w:pPr>
        <w:spacing w:after="120"/>
        <w:rPr>
          <w:b/>
        </w:rPr>
      </w:pPr>
    </w:p>
    <w:p w:rsidR="004D1872" w:rsidRDefault="00A65131">
      <w:pPr>
        <w:spacing w:line="269" w:lineRule="auto"/>
        <w:rPr>
          <w:b/>
          <w:color w:val="000000"/>
        </w:rPr>
      </w:pPr>
      <w:r>
        <w:rPr>
          <w:b/>
          <w:bCs/>
          <w:color w:val="000000"/>
        </w:rPr>
        <w:t xml:space="preserve">               </w:t>
      </w:r>
      <w:r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</w:rPr>
        <w:t>. Перечень видов, объемов и периодичности услуг по уборке помещений (п. 1-17, 19-23 Таблицы № 1):</w:t>
      </w:r>
    </w:p>
    <w:p w:rsidR="004D1872" w:rsidRDefault="004D1872">
      <w:pPr>
        <w:spacing w:line="269" w:lineRule="auto"/>
        <w:rPr>
          <w:b/>
          <w:color w:val="000000"/>
        </w:rPr>
      </w:pPr>
    </w:p>
    <w:p w:rsidR="004D1872" w:rsidRDefault="00A65131">
      <w:pPr>
        <w:spacing w:line="269" w:lineRule="auto"/>
      </w:pPr>
      <w:r>
        <w:rPr>
          <w:b/>
          <w:color w:val="000000"/>
        </w:rPr>
        <w:t>1. Объект уборки.</w:t>
      </w:r>
      <w:r>
        <w:rPr>
          <w:b/>
          <w:color w:val="000000"/>
        </w:rPr>
        <w:br/>
      </w:r>
      <w:r>
        <w:rPr>
          <w:color w:val="000000"/>
        </w:rPr>
        <w:t>1.1. Общая площадь помещений: 10 674,03 м</w:t>
      </w:r>
      <w:r>
        <w:rPr>
          <w:color w:val="000000"/>
          <w:vertAlign w:val="superscript"/>
        </w:rPr>
        <w:t>2</w:t>
      </w:r>
      <w:r>
        <w:rPr>
          <w:color w:val="000000"/>
        </w:rPr>
        <w:br/>
      </w:r>
      <w:r>
        <w:t xml:space="preserve">1.2. Площадь окон с учетом </w:t>
      </w:r>
      <w:proofErr w:type="gramStart"/>
      <w:r>
        <w:t>рам:  3</w:t>
      </w:r>
      <w:proofErr w:type="gramEnd"/>
      <w:r>
        <w:t xml:space="preserve"> 193,14 м</w:t>
      </w:r>
      <w:r>
        <w:rPr>
          <w:vertAlign w:val="superscript"/>
        </w:rPr>
        <w:t>2</w:t>
      </w:r>
    </w:p>
    <w:p w:rsidR="004D1872" w:rsidRDefault="00A65131">
      <w:pPr>
        <w:spacing w:line="269" w:lineRule="auto"/>
        <w:jc w:val="both"/>
        <w:rPr>
          <w:color w:val="000000"/>
        </w:rPr>
      </w:pPr>
      <w:r>
        <w:rPr>
          <w:color w:val="000000"/>
        </w:rPr>
        <w:t>Уборке подлежат все помещения, коридоры и лестницы,</w:t>
      </w:r>
      <w:r>
        <w:rPr>
          <w:color w:val="000000"/>
        </w:rPr>
        <w:t xml:space="preserve"> кроме помещений электрощитовых.</w:t>
      </w:r>
    </w:p>
    <w:p w:rsidR="004D1872" w:rsidRDefault="00A65131">
      <w:pPr>
        <w:spacing w:line="269" w:lineRule="auto"/>
        <w:jc w:val="both"/>
        <w:rPr>
          <w:color w:val="000000"/>
        </w:rPr>
      </w:pPr>
      <w:r>
        <w:rPr>
          <w:color w:val="000000"/>
        </w:rPr>
        <w:t xml:space="preserve"> Количество персонала для оказания услуг:</w:t>
      </w:r>
    </w:p>
    <w:p w:rsidR="004D1872" w:rsidRDefault="00A65131">
      <w:pPr>
        <w:spacing w:line="269" w:lineRule="auto"/>
        <w:jc w:val="both"/>
        <w:rPr>
          <w:color w:val="000000"/>
        </w:rPr>
      </w:pPr>
      <w:r>
        <w:rPr>
          <w:color w:val="000000"/>
        </w:rPr>
        <w:t>уборщик служебных помещений - не менее 24 чел.</w:t>
      </w:r>
    </w:p>
    <w:p w:rsidR="004D1872" w:rsidRDefault="00A65131">
      <w:pPr>
        <w:spacing w:line="269" w:lineRule="auto"/>
        <w:jc w:val="both"/>
        <w:rPr>
          <w:color w:val="000000"/>
        </w:rPr>
      </w:pPr>
      <w:r>
        <w:rPr>
          <w:color w:val="000000"/>
        </w:rPr>
        <w:t>уборщик территории - не менее 9 чел.</w:t>
      </w:r>
    </w:p>
    <w:p w:rsidR="004D1872" w:rsidRDefault="00A65131">
      <w:pPr>
        <w:spacing w:line="269" w:lineRule="auto"/>
        <w:rPr>
          <w:b/>
          <w:bCs/>
          <w:color w:val="000000"/>
        </w:rPr>
      </w:pPr>
      <w:r>
        <w:rPr>
          <w:color w:val="000000"/>
        </w:rPr>
        <w:t>менеджер - не менее 2 -х человек.</w:t>
      </w:r>
      <w:r>
        <w:rPr>
          <w:color w:val="000000"/>
        </w:rPr>
        <w:br/>
      </w:r>
      <w:r>
        <w:rPr>
          <w:b/>
          <w:color w:val="000000"/>
        </w:rPr>
        <w:t>2. График работы.</w:t>
      </w:r>
    </w:p>
    <w:p w:rsidR="004D1872" w:rsidRDefault="00A65131">
      <w:pPr>
        <w:spacing w:line="269" w:lineRule="auto"/>
        <w:jc w:val="both"/>
        <w:rPr>
          <w:spacing w:val="-4"/>
        </w:rPr>
      </w:pPr>
      <w:r>
        <w:rPr>
          <w:b/>
          <w:color w:val="000000"/>
        </w:rPr>
        <w:br/>
      </w:r>
      <w:r>
        <w:rPr>
          <w:color w:val="000000"/>
        </w:rPr>
        <w:t>2</w:t>
      </w:r>
      <w:r>
        <w:rPr>
          <w:spacing w:val="-4"/>
        </w:rPr>
        <w:t xml:space="preserve">.1. Уборка помещений, указанных п. 1-17, 19-23 Таблицы № 1, начинается с указанного ниже времени, </w:t>
      </w:r>
      <w:proofErr w:type="spellStart"/>
      <w:r>
        <w:rPr>
          <w:spacing w:val="-4"/>
        </w:rPr>
        <w:t>пн</w:t>
      </w:r>
      <w:proofErr w:type="spellEnd"/>
      <w:r>
        <w:rPr>
          <w:spacing w:val="-4"/>
        </w:rPr>
        <w:t xml:space="preserve">- </w:t>
      </w:r>
      <w:proofErr w:type="spellStart"/>
      <w:r>
        <w:rPr>
          <w:spacing w:val="-4"/>
        </w:rPr>
        <w:t>пт</w:t>
      </w:r>
      <w:proofErr w:type="spellEnd"/>
      <w:r>
        <w:rPr>
          <w:spacing w:val="-4"/>
        </w:rPr>
        <w:t xml:space="preserve">, в соответствии с режимом работы АО «Петербургская сбытовая компания» возможно изменение графика работы по согласованию с Заказчиком. Клиентские залы, </w:t>
      </w:r>
      <w:r>
        <w:rPr>
          <w:spacing w:val="-4"/>
        </w:rPr>
        <w:t xml:space="preserve">расположенные в помещениях (п. 18,20,21 таблицы 1 П) - в соответствии с режимом работы клиентских залов, </w:t>
      </w:r>
      <w:proofErr w:type="spellStart"/>
      <w:r>
        <w:rPr>
          <w:spacing w:val="-4"/>
        </w:rPr>
        <w:t>пн</w:t>
      </w:r>
      <w:proofErr w:type="spellEnd"/>
      <w:r>
        <w:rPr>
          <w:spacing w:val="-4"/>
        </w:rPr>
        <w:t>-сб.</w:t>
      </w:r>
    </w:p>
    <w:p w:rsidR="004D1872" w:rsidRDefault="00A65131">
      <w:pPr>
        <w:spacing w:line="269" w:lineRule="auto"/>
        <w:jc w:val="both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                    Таблица 1П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968"/>
        <w:gridCol w:w="2836"/>
        <w:gridCol w:w="2835"/>
      </w:tblGrid>
      <w:tr w:rsidR="004D1872">
        <w:trPr>
          <w:trHeight w:val="589"/>
        </w:trPr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п/п</w:t>
            </w:r>
          </w:p>
        </w:tc>
        <w:tc>
          <w:tcPr>
            <w:tcW w:w="3968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Объ</w:t>
            </w:r>
            <w:r>
              <w:rPr>
                <w:b/>
                <w:spacing w:val="-4"/>
              </w:rPr>
              <w:t>ект</w:t>
            </w:r>
          </w:p>
        </w:tc>
        <w:tc>
          <w:tcPr>
            <w:tcW w:w="5671" w:type="dxa"/>
            <w:gridSpan w:val="2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Вид уборки</w:t>
            </w:r>
          </w:p>
        </w:tc>
      </w:tr>
      <w:tr w:rsidR="004D1872">
        <w:trPr>
          <w:trHeight w:val="589"/>
        </w:trPr>
        <w:tc>
          <w:tcPr>
            <w:tcW w:w="421" w:type="dxa"/>
            <w:shd w:val="clear" w:color="FFFFFF" w:fill="FFFFFF"/>
            <w:vAlign w:val="center"/>
          </w:tcPr>
          <w:p w:rsidR="004D1872" w:rsidRDefault="004D1872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</w:p>
        </w:tc>
        <w:tc>
          <w:tcPr>
            <w:tcW w:w="3968" w:type="dxa"/>
            <w:shd w:val="clear" w:color="FFFFFF" w:fill="FFFFFF"/>
            <w:vAlign w:val="center"/>
          </w:tcPr>
          <w:p w:rsidR="004D1872" w:rsidRDefault="004D1872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 xml:space="preserve">Основная 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Поддерживающая*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Всеволожское</w:t>
            </w:r>
            <w:proofErr w:type="spellEnd"/>
            <w:r>
              <w:rPr>
                <w:spacing w:val="-4"/>
              </w:rPr>
              <w:t xml:space="preserve">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08-00 – 11- 00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11-00 – 18-00 (</w:t>
            </w:r>
            <w:proofErr w:type="spellStart"/>
            <w:r>
              <w:rPr>
                <w:spacing w:val="-4"/>
              </w:rPr>
              <w:t>пн-чт</w:t>
            </w:r>
            <w:proofErr w:type="spellEnd"/>
            <w:r>
              <w:rPr>
                <w:spacing w:val="-4"/>
              </w:rPr>
              <w:t>), 11- 00 -17-00 (</w:t>
            </w:r>
            <w:proofErr w:type="spellStart"/>
            <w:r>
              <w:rPr>
                <w:spacing w:val="-4"/>
              </w:rPr>
              <w:t>пт</w:t>
            </w:r>
            <w:proofErr w:type="spellEnd"/>
            <w:r>
              <w:rPr>
                <w:spacing w:val="-4"/>
              </w:rPr>
              <w:t>)</w:t>
            </w:r>
          </w:p>
        </w:tc>
      </w:tr>
      <w:tr w:rsidR="004D1872">
        <w:trPr>
          <w:trHeight w:val="68"/>
        </w:trPr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2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Выборгское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–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rPr>
          <w:trHeight w:val="68"/>
        </w:trPr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3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Гатчинское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4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Кингисеппское</w:t>
            </w:r>
            <w:proofErr w:type="spellEnd"/>
            <w:r>
              <w:rPr>
                <w:spacing w:val="-4"/>
              </w:rPr>
              <w:t xml:space="preserve">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5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Волосовский</w:t>
            </w:r>
            <w:proofErr w:type="spellEnd"/>
            <w:r>
              <w:rPr>
                <w:spacing w:val="-4"/>
              </w:rPr>
              <w:t xml:space="preserve"> участок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08-00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6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Кировское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rPr>
          <w:trHeight w:val="56"/>
        </w:trPr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7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Лодейнопольское</w:t>
            </w:r>
            <w:proofErr w:type="spellEnd"/>
            <w:r>
              <w:rPr>
                <w:spacing w:val="-4"/>
              </w:rPr>
              <w:t xml:space="preserve">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rPr>
          <w:trHeight w:val="56"/>
        </w:trPr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8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Подпорожский</w:t>
            </w:r>
            <w:proofErr w:type="spellEnd"/>
            <w:r>
              <w:rPr>
                <w:spacing w:val="-4"/>
              </w:rPr>
              <w:t xml:space="preserve"> участок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9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Лужское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lastRenderedPageBreak/>
              <w:t>10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Новоладожское</w:t>
            </w:r>
            <w:proofErr w:type="spellEnd"/>
            <w:r>
              <w:rPr>
                <w:spacing w:val="-4"/>
              </w:rPr>
              <w:t xml:space="preserve">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11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>Красносельский участок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rPr>
          <w:trHeight w:val="56"/>
        </w:trPr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Приозерское</w:t>
            </w:r>
            <w:proofErr w:type="spellEnd"/>
            <w:r>
              <w:rPr>
                <w:spacing w:val="-4"/>
              </w:rPr>
              <w:t xml:space="preserve">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13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Сосновский участок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rPr>
          <w:trHeight w:val="56"/>
        </w:trPr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14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Сертоловское</w:t>
            </w:r>
            <w:proofErr w:type="spellEnd"/>
            <w:r>
              <w:rPr>
                <w:spacing w:val="-4"/>
              </w:rPr>
              <w:t xml:space="preserve">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15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Рощинское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16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Тихвинское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Тосненское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rPr>
          <w:trHeight w:val="63"/>
        </w:trPr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18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Колпинское</w:t>
            </w:r>
            <w:proofErr w:type="spellEnd"/>
            <w:r>
              <w:rPr>
                <w:spacing w:val="-4"/>
              </w:rPr>
              <w:t xml:space="preserve">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06-00 – 10-00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10-00 – 18-00 (</w:t>
            </w:r>
            <w:proofErr w:type="spellStart"/>
            <w:r>
              <w:rPr>
                <w:spacing w:val="-4"/>
              </w:rPr>
              <w:t>пн-чт</w:t>
            </w:r>
            <w:proofErr w:type="spellEnd"/>
            <w:r>
              <w:rPr>
                <w:spacing w:val="-4"/>
              </w:rPr>
              <w:t>), 10 - 00- 17 -00 (пт.)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19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Курортное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Зеленогорский участок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21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Петродворцовое</w:t>
            </w:r>
            <w:proofErr w:type="spellEnd"/>
            <w:r>
              <w:rPr>
                <w:spacing w:val="-4"/>
              </w:rPr>
              <w:t xml:space="preserve"> ОСЭ 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17-00 до окончания выполнения работ</w:t>
            </w:r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  <w:tr w:rsidR="004D1872">
        <w:tc>
          <w:tcPr>
            <w:tcW w:w="421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22</w:t>
            </w:r>
          </w:p>
        </w:tc>
        <w:tc>
          <w:tcPr>
            <w:tcW w:w="3968" w:type="dxa"/>
            <w:shd w:val="clear" w:color="FFFFFF" w:fill="FFFFFF"/>
          </w:tcPr>
          <w:p w:rsidR="004D1872" w:rsidRDefault="00A65131">
            <w:pPr>
              <w:spacing w:before="2"/>
              <w:ind w:left="-142" w:right="-104"/>
              <w:rPr>
                <w:spacing w:val="-4"/>
              </w:rPr>
            </w:pPr>
            <w:r>
              <w:rPr>
                <w:spacing w:val="-4"/>
              </w:rPr>
              <w:t xml:space="preserve"> Пушкинское ОСЭ</w:t>
            </w:r>
          </w:p>
        </w:tc>
        <w:tc>
          <w:tcPr>
            <w:tcW w:w="2836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17-00 до окончания </w:t>
            </w:r>
            <w:proofErr w:type="gramStart"/>
            <w:r>
              <w:rPr>
                <w:spacing w:val="-4"/>
              </w:rPr>
              <w:t>выполнения  работ</w:t>
            </w:r>
            <w:proofErr w:type="gramEnd"/>
          </w:p>
        </w:tc>
        <w:tc>
          <w:tcPr>
            <w:tcW w:w="2835" w:type="dxa"/>
            <w:shd w:val="clear" w:color="FFFFFF" w:fill="FFFFFF"/>
            <w:vAlign w:val="center"/>
          </w:tcPr>
          <w:p w:rsidR="004D1872" w:rsidRDefault="00A65131">
            <w:pPr>
              <w:spacing w:before="2"/>
              <w:ind w:left="-142" w:right="-104"/>
              <w:jc w:val="center"/>
              <w:rPr>
                <w:spacing w:val="-4"/>
              </w:rPr>
            </w:pPr>
            <w:r>
              <w:rPr>
                <w:spacing w:val="-4"/>
              </w:rPr>
              <w:t>-</w:t>
            </w:r>
          </w:p>
        </w:tc>
      </w:tr>
    </w:tbl>
    <w:p w:rsidR="004D1872" w:rsidRDefault="004D1872">
      <w:pPr>
        <w:spacing w:after="200" w:line="269" w:lineRule="auto"/>
        <w:contextualSpacing/>
        <w:rPr>
          <w:color w:val="000000"/>
        </w:rPr>
      </w:pP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*Состав работ поддерживающей уборки: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b/>
          <w:bCs/>
          <w:color w:val="000000"/>
        </w:rPr>
        <w:t>Офисы, коридоры, тамбуры, входы, лестницы, клиентские залы</w:t>
      </w:r>
      <w:r>
        <w:rPr>
          <w:color w:val="000000"/>
        </w:rPr>
        <w:t>:</w:t>
      </w:r>
    </w:p>
    <w:p w:rsidR="004D1872" w:rsidRDefault="00A65131">
      <w:pPr>
        <w:pStyle w:val="ae"/>
        <w:numPr>
          <w:ilvl w:val="0"/>
          <w:numId w:val="36"/>
        </w:numPr>
        <w:spacing w:line="26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Удаление загрязнений с входных грязезащитных ковриков; входных зон, протирка дверей от локальных загрязнений следов пальцев рук на стеклах дверей, протирка ручек с применением дезинфицирующих средств;</w:t>
      </w:r>
    </w:p>
    <w:p w:rsidR="004D1872" w:rsidRDefault="00A65131">
      <w:pPr>
        <w:pStyle w:val="ae"/>
        <w:numPr>
          <w:ilvl w:val="0"/>
          <w:numId w:val="36"/>
        </w:numPr>
        <w:spacing w:line="26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Сухая и влажная уборка твердого покрытия (локально, при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необходимости), лестниц, коридоров, тамбуров;</w:t>
      </w:r>
    </w:p>
    <w:p w:rsidR="004D1872" w:rsidRDefault="00A65131">
      <w:pPr>
        <w:pStyle w:val="ae"/>
        <w:numPr>
          <w:ilvl w:val="0"/>
          <w:numId w:val="36"/>
        </w:numPr>
        <w:spacing w:line="26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заявок Заказчика по уборке локального характера (в случае уборки разлитой жидкости на поверхностях, уборки разбитых стекол и пр.).</w:t>
      </w:r>
    </w:p>
    <w:p w:rsidR="004D1872" w:rsidRDefault="00A65131">
      <w:pPr>
        <w:spacing w:after="200" w:line="269" w:lineRule="auto"/>
        <w:ind w:left="709"/>
        <w:contextualSpacing/>
        <w:rPr>
          <w:b/>
          <w:bCs/>
          <w:color w:val="000000"/>
        </w:rPr>
      </w:pPr>
      <w:proofErr w:type="gramStart"/>
      <w:r>
        <w:rPr>
          <w:b/>
          <w:bCs/>
          <w:color w:val="000000"/>
        </w:rPr>
        <w:t>Санузлы :</w:t>
      </w:r>
      <w:proofErr w:type="gramEnd"/>
    </w:p>
    <w:p w:rsidR="004D1872" w:rsidRDefault="00A65131">
      <w:pPr>
        <w:spacing w:after="200" w:line="269" w:lineRule="auto"/>
        <w:ind w:left="425"/>
        <w:contextualSpacing/>
        <w:rPr>
          <w:color w:val="000000"/>
        </w:rPr>
      </w:pPr>
      <w:r>
        <w:rPr>
          <w:color w:val="000000"/>
        </w:rPr>
        <w:t>1. Влажная уборка пола с применением моющих и дезинфициру</w:t>
      </w:r>
      <w:r>
        <w:rPr>
          <w:color w:val="000000"/>
        </w:rPr>
        <w:t>ющих средств (при необходимости); удаление липких субстанций с твердого покрытия пола;</w:t>
      </w:r>
      <w:r>
        <w:rPr>
          <w:color w:val="000000"/>
        </w:rPr>
        <w:br/>
        <w:t>2. Мойка и дезинфекция всех раковин, смесителей и кранов (при необходимости), унитазов, писсуаров, биде, как изнутри, так и снаружи (при необходимости);</w:t>
      </w:r>
      <w:r>
        <w:rPr>
          <w:color w:val="000000"/>
        </w:rPr>
        <w:br/>
        <w:t>3. Мойка сидений</w:t>
      </w:r>
      <w:r>
        <w:rPr>
          <w:color w:val="000000"/>
        </w:rPr>
        <w:t xml:space="preserve"> с двух сторон с применением моющих и дезинфицирующих средств (при необходимости);</w:t>
      </w:r>
      <w:r>
        <w:rPr>
          <w:color w:val="000000"/>
        </w:rPr>
        <w:br/>
        <w:t>4. Опустошение  емкостей для сбора бумаги с заменой полиэтиленовых пакетов, удаление мусора в специально отведенные места;</w:t>
      </w:r>
      <w:r>
        <w:rPr>
          <w:color w:val="000000"/>
        </w:rPr>
        <w:br/>
        <w:t>5. Очистка и полировка зеркал  удаление загрязнени</w:t>
      </w:r>
      <w:r>
        <w:rPr>
          <w:color w:val="000000"/>
        </w:rPr>
        <w:t>й с диспенсеров с применением моющих и дезинфицирующих средств (при необходимости);</w:t>
      </w:r>
      <w:r>
        <w:rPr>
          <w:color w:val="000000"/>
        </w:rPr>
        <w:br/>
        <w:t xml:space="preserve">6. Комплектация, контроль наличия и пополнение расходных материалов (бумажными полотенцами, жидким мылом, туалетной бумагой, освежителями воздуха (при </w:t>
      </w:r>
      <w:r>
        <w:rPr>
          <w:color w:val="000000"/>
        </w:rPr>
        <w:lastRenderedPageBreak/>
        <w:t xml:space="preserve">необходимости); </w:t>
      </w:r>
      <w:r>
        <w:rPr>
          <w:color w:val="000000"/>
        </w:rPr>
        <w:br/>
        <w:t xml:space="preserve">7.  </w:t>
      </w:r>
      <w:r>
        <w:rPr>
          <w:color w:val="000000"/>
        </w:rPr>
        <w:t>Удаление пятен от мыла и воды с поверхностей стен возле емкостей для мыла, раковин, унитазов с применением моющих и дезинфицирующих средств (при необходимости).</w:t>
      </w:r>
    </w:p>
    <w:p w:rsidR="004D1872" w:rsidRDefault="004D1872">
      <w:pPr>
        <w:spacing w:line="269" w:lineRule="auto"/>
        <w:rPr>
          <w:color w:val="000000"/>
        </w:rPr>
      </w:pP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b/>
          <w:color w:val="000000"/>
        </w:rPr>
        <w:t>3. Перечень услуг (работ).</w:t>
      </w:r>
      <w:r>
        <w:rPr>
          <w:color w:val="000000"/>
        </w:rPr>
        <w:br/>
        <w:t>3.1. Офисы (кабинеты), комнаты отдыха (приема пищи), переговорные к</w:t>
      </w:r>
      <w:r>
        <w:rPr>
          <w:color w:val="000000"/>
        </w:rPr>
        <w:t>омнаты, коридоры, тамбуры, входы, лестницы, складские помещения, технические помещения.</w:t>
      </w:r>
      <w:r>
        <w:rPr>
          <w:color w:val="000000"/>
        </w:rPr>
        <w:br/>
      </w:r>
      <w:r>
        <w:rPr>
          <w:b/>
          <w:color w:val="000000"/>
        </w:rPr>
        <w:t>3.1.</w:t>
      </w:r>
      <w:proofErr w:type="gramStart"/>
      <w:r>
        <w:rPr>
          <w:b/>
          <w:color w:val="000000"/>
        </w:rPr>
        <w:t>1.Ежедневно</w:t>
      </w:r>
      <w:proofErr w:type="gramEnd"/>
      <w:r>
        <w:rPr>
          <w:b/>
          <w:color w:val="000000"/>
        </w:rPr>
        <w:t>:</w:t>
      </w:r>
      <w:r>
        <w:rPr>
          <w:color w:val="000000"/>
        </w:rPr>
        <w:br/>
        <w:t xml:space="preserve">-подметание пола с твердыми покрытиями с использованием ручного инвентаря, 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влажная (с использованием ручного инвентаря) уборка всей поверхности пола с</w:t>
      </w:r>
      <w:r>
        <w:rPr>
          <w:color w:val="000000"/>
        </w:rPr>
        <w:t xml:space="preserve"> твердыми покрытиями, с покрытиями из древесных материалов (паркет, ламинат, паркетная доска и т.д.) с применением моющих и чистящих средств; очистка поверхности твердого пола от липких субстанций;</w:t>
      </w:r>
      <w:r>
        <w:rPr>
          <w:color w:val="000000"/>
        </w:rPr>
        <w:br/>
        <w:t>-очистка всех ковровых покрытий (при наличии) пылесосом;</w:t>
      </w:r>
      <w:r>
        <w:rPr>
          <w:color w:val="000000"/>
        </w:rPr>
        <w:br/>
        <w:t>-</w:t>
      </w:r>
      <w:r>
        <w:rPr>
          <w:color w:val="000000"/>
        </w:rPr>
        <w:t>влажное удаление пыли и грязи с дверных коробок, удаление загрязнений с остекления дверей, удаление локальных загрязнений с вертикальных поверхностей дверей, дверных ручек и доводчиков с применением чистящих, дезинфицирующих и моющих средств;</w:t>
      </w:r>
    </w:p>
    <w:p w:rsidR="004D1872" w:rsidRDefault="00A65131">
      <w:pPr>
        <w:spacing w:after="200" w:line="269" w:lineRule="auto"/>
        <w:contextualSpacing/>
        <w:jc w:val="both"/>
        <w:rPr>
          <w:color w:val="000000"/>
        </w:rPr>
      </w:pPr>
      <w:r>
        <w:rPr>
          <w:color w:val="000000"/>
        </w:rPr>
        <w:t>-влажное удал</w:t>
      </w:r>
      <w:r>
        <w:rPr>
          <w:color w:val="000000"/>
        </w:rPr>
        <w:t xml:space="preserve">ение пыли и грязи с подоконников, перилл, перекладин, балясин на лестницах с применением чистящих, дезинфицирующих и моющих средств; </w:t>
      </w:r>
    </w:p>
    <w:p w:rsidR="004D1872" w:rsidRDefault="00A65131">
      <w:pPr>
        <w:spacing w:after="200" w:line="269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- опустошение всех мусорных урн/пепельниц, их очистка, с </w:t>
      </w:r>
      <w:proofErr w:type="spellStart"/>
      <w:r>
        <w:rPr>
          <w:color w:val="000000"/>
        </w:rPr>
        <w:t>заменых</w:t>
      </w:r>
      <w:proofErr w:type="spellEnd"/>
      <w:r>
        <w:rPr>
          <w:color w:val="000000"/>
        </w:rPr>
        <w:t xml:space="preserve"> полиэтиленовых пакетов; очистка шредеров от мусора с заме</w:t>
      </w:r>
      <w:r>
        <w:rPr>
          <w:color w:val="000000"/>
        </w:rPr>
        <w:t>ной   пакетов, вынос собранного мусора к месту накопления отходов (местом сбора мусора является мусорный контейнер);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-устранение загрязнений на  информационных досках; предметах интерьера (картинки и пр., расположенных на стенах), подоконниках в помещениях, коридорах  с применением моющих и чистящих средств;</w:t>
      </w:r>
      <w:r>
        <w:rPr>
          <w:color w:val="000000"/>
        </w:rPr>
        <w:br/>
        <w:t>--поддержание чистоты грязезащитных ковров (системы защиты от г</w:t>
      </w:r>
      <w:r>
        <w:rPr>
          <w:color w:val="000000"/>
        </w:rPr>
        <w:t>рязи  входных групп в тамбурах) с использованием ручного инвентаря, при необходимости пылесосом;</w:t>
      </w:r>
    </w:p>
    <w:p w:rsidR="004D1872" w:rsidRDefault="00A65131">
      <w:pPr>
        <w:spacing w:after="200" w:line="269" w:lineRule="auto"/>
        <w:contextualSpacing/>
        <w:jc w:val="both"/>
        <w:rPr>
          <w:color w:val="000000"/>
        </w:rPr>
      </w:pPr>
      <w:r>
        <w:rPr>
          <w:color w:val="000000"/>
        </w:rPr>
        <w:t>-транспортировка собранного мусора к месту накопления отходов (местом сбора мусора является мусорный контейнер), транспортировку картона, бумаги из помещений к</w:t>
      </w:r>
      <w:r>
        <w:rPr>
          <w:color w:val="000000"/>
        </w:rPr>
        <w:t>оридоров, кабинетов к местам сортировки.</w:t>
      </w:r>
    </w:p>
    <w:p w:rsidR="004D1872" w:rsidRDefault="00A65131">
      <w:pPr>
        <w:spacing w:line="269" w:lineRule="auto"/>
        <w:contextualSpacing/>
        <w:jc w:val="both"/>
        <w:rPr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3.1.2.Еженедельно:</w:t>
      </w:r>
      <w:r>
        <w:rPr>
          <w:b/>
          <w:color w:val="000000"/>
        </w:rPr>
        <w:br/>
        <w:t xml:space="preserve">- </w:t>
      </w:r>
      <w:r>
        <w:rPr>
          <w:color w:val="000000"/>
        </w:rPr>
        <w:t>удаление пыли (влажная уборка с применением моющих и чистящих средств), очистка   плинтусов, радиаторов и труб отопления, к которым имеется свободный доступ, коробок пожарных и инженерных люков</w:t>
      </w:r>
      <w:r>
        <w:rPr>
          <w:color w:val="000000"/>
        </w:rPr>
        <w:t>, дверных филенок, доводчиков, очистка мебели с применением специальных средств для мебели,  и других горизонтальных поверхностей, удаление пятен со стеклянных дверей шкафов, удаление пыли с оргтехники, за исключением компьютеров;</w:t>
      </w:r>
    </w:p>
    <w:p w:rsidR="004D1872" w:rsidRDefault="00A65131">
      <w:pPr>
        <w:spacing w:line="269" w:lineRule="auto"/>
        <w:contextualSpacing/>
        <w:jc w:val="both"/>
        <w:rPr>
          <w:color w:val="000000"/>
        </w:rPr>
      </w:pPr>
      <w:r>
        <w:rPr>
          <w:color w:val="000000"/>
        </w:rPr>
        <w:t>- удаление пыли с электри</w:t>
      </w:r>
      <w:r>
        <w:rPr>
          <w:color w:val="000000"/>
        </w:rPr>
        <w:t xml:space="preserve">ческой арматуры (выключатели, розетки, короба); </w:t>
      </w:r>
      <w:r>
        <w:rPr>
          <w:color w:val="000000"/>
        </w:rPr>
        <w:br/>
        <w:t>- протирка и полировка (при необходимости) металлической фурнитуры дверей;</w:t>
      </w:r>
    </w:p>
    <w:p w:rsidR="004D1872" w:rsidRDefault="00A65131">
      <w:pPr>
        <w:spacing w:line="269" w:lineRule="auto"/>
        <w:contextualSpacing/>
        <w:jc w:val="both"/>
        <w:rPr>
          <w:color w:val="000000"/>
        </w:rPr>
      </w:pPr>
      <w:r>
        <w:rPr>
          <w:color w:val="000000"/>
        </w:rPr>
        <w:t>- удаление пыли, грязи с кресел, с крестовин и подлокотников кресел – влажная уборка с применением моющих и чистящих средств;</w:t>
      </w:r>
    </w:p>
    <w:p w:rsidR="004D1872" w:rsidRDefault="00A65131">
      <w:pPr>
        <w:spacing w:line="269" w:lineRule="auto"/>
        <w:jc w:val="both"/>
        <w:rPr>
          <w:color w:val="000000"/>
        </w:rPr>
      </w:pPr>
      <w:r>
        <w:rPr>
          <w:color w:val="000000"/>
        </w:rPr>
        <w:t>- устр</w:t>
      </w:r>
      <w:r>
        <w:rPr>
          <w:color w:val="000000"/>
        </w:rPr>
        <w:t>анение спонтанных загрязнений со всех поверхностей, включая стеклянные (если при этом не повреждается основное покрытие), со стен (в коридорах, на лестницах и в кабинетах) до 1,8 (без применения специальных приспособлений), если при этом не повреждается ос</w:t>
      </w:r>
      <w:r>
        <w:rPr>
          <w:color w:val="000000"/>
        </w:rPr>
        <w:t xml:space="preserve">новное покрытие; </w:t>
      </w:r>
    </w:p>
    <w:p w:rsidR="004D1872" w:rsidRDefault="00A65131">
      <w:pPr>
        <w:spacing w:line="269" w:lineRule="auto"/>
        <w:jc w:val="both"/>
        <w:rPr>
          <w:color w:val="000000"/>
        </w:rPr>
      </w:pPr>
      <w:r>
        <w:rPr>
          <w:color w:val="000000"/>
        </w:rPr>
        <w:t xml:space="preserve">- замена сменных грязезащитных ковриков (с предоставлением сменных ковриков) по графику (кроме праздничных и выходных дней, </w:t>
      </w:r>
      <w:proofErr w:type="spellStart"/>
      <w:r>
        <w:rPr>
          <w:color w:val="000000"/>
        </w:rPr>
        <w:t>пн</w:t>
      </w:r>
      <w:proofErr w:type="spellEnd"/>
      <w:r>
        <w:rPr>
          <w:color w:val="000000"/>
        </w:rPr>
        <w:t>-пт. с 09 - 00 до 17 - 00), в соответствии с таблицей 2.</w:t>
      </w:r>
    </w:p>
    <w:p w:rsidR="004D1872" w:rsidRDefault="004D1872">
      <w:pPr>
        <w:spacing w:line="269" w:lineRule="auto"/>
        <w:jc w:val="right"/>
        <w:rPr>
          <w:color w:val="000000"/>
        </w:rPr>
      </w:pPr>
    </w:p>
    <w:p w:rsidR="004D1872" w:rsidRDefault="00A65131">
      <w:pPr>
        <w:spacing w:line="269" w:lineRule="auto"/>
        <w:jc w:val="right"/>
        <w:rPr>
          <w:color w:val="000000"/>
        </w:rPr>
      </w:pPr>
      <w:r>
        <w:rPr>
          <w:color w:val="000000"/>
        </w:rPr>
        <w:lastRenderedPageBreak/>
        <w:t xml:space="preserve"> Таблица 2</w:t>
      </w:r>
    </w:p>
    <w:tbl>
      <w:tblPr>
        <w:tblW w:w="103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47"/>
        <w:gridCol w:w="1676"/>
        <w:gridCol w:w="1581"/>
        <w:gridCol w:w="1860"/>
        <w:gridCol w:w="2955"/>
      </w:tblGrid>
      <w:tr w:rsidR="004D1872">
        <w:trPr>
          <w:trHeight w:val="20"/>
          <w:jc w:val="center"/>
        </w:trPr>
        <w:tc>
          <w:tcPr>
            <w:tcW w:w="2247" w:type="dxa"/>
            <w:shd w:val="clear" w:color="FFFFFF" w:fill="FFFFFF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Адрес</w:t>
            </w:r>
          </w:p>
        </w:tc>
        <w:tc>
          <w:tcPr>
            <w:tcW w:w="1676" w:type="dxa"/>
            <w:shd w:val="clear" w:color="FFFFFF" w:fill="FFFFFF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Размер ковровых покрытий см</w:t>
            </w:r>
          </w:p>
        </w:tc>
        <w:tc>
          <w:tcPr>
            <w:tcW w:w="1581" w:type="dxa"/>
            <w:shd w:val="clear" w:color="FFFFFF" w:fill="FFFFFF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Цвет</w:t>
            </w:r>
          </w:p>
        </w:tc>
        <w:tc>
          <w:tcPr>
            <w:tcW w:w="1860" w:type="dxa"/>
            <w:shd w:val="clear" w:color="FFFFFF" w:fill="FFFFFF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Количество сменных ковровых покрытий</w:t>
            </w:r>
          </w:p>
        </w:tc>
        <w:tc>
          <w:tcPr>
            <w:tcW w:w="2955" w:type="dxa"/>
            <w:shd w:val="clear" w:color="FFFFFF" w:fill="FFFFFF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Периодичность замен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ЛО, г. Выборг, ул. Северный вал, д.3 пом. 1-Н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ЛО, г. Гатчина, ул. Старая дорога, д.2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55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ЛО, г. Кингисепп, ул. Малая Гражданская, д.4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ЛО, г. Кировск, ул. Энергетиков, д.6, пом1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55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562"/>
          <w:jc w:val="center"/>
        </w:trPr>
        <w:tc>
          <w:tcPr>
            <w:tcW w:w="2247" w:type="dxa"/>
            <w:vMerge w:val="restart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ЛО, г. Луга, ул. Железнодорожная д. 2/6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 xml:space="preserve">1 раз в неделю  </w:t>
            </w:r>
          </w:p>
        </w:tc>
      </w:tr>
      <w:tr w:rsidR="004D1872">
        <w:trPr>
          <w:trHeight w:val="469"/>
          <w:jc w:val="center"/>
        </w:trPr>
        <w:tc>
          <w:tcPr>
            <w:tcW w:w="2247" w:type="dxa"/>
            <w:vMerge w:val="restart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ЛО, Всеволожский р-н, г. Сертолово,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>-н Сертолово -1, ул. Школьная, д.2, пом.11Н, пом. 8Н, пом.12Н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55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ЛО, Выборгский 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р-н, п. Рощино, ул. Советская, д.57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ЛО, г. Тихвин, микрорайон 1а д.37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55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ЛО, г. Тосно, ул. Энергетиков д.7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ЛО, г. Новая Ладога, ул. Луначарского, д.2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ЛО, г. Всеволожск, Октябрьский пр., 89, лит. Б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150 *300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г. Колпино, ул. Финляндская д.16, кор.1, лит. А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 – в период ноябрь – март;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2 недели – в период апрель - октябрь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г. Пушкин, Октябрьский б-р, д.16, лит. А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 – в период ноябрь – март;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2 недели – в период апрель - октябрь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г. Петродворец, Константиновская ул.д.8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 – в период ноябрь – март;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2 недели – в период апрель - октябрь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г. Сестрорецк, ул. Токарева, д. 1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 – в период ноябрь – март;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2 недели – в период апрель - октябрь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г. Зеленогорск,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пр. Ленина, д.20 лит. А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 – в период ноябрь – март;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2 недели – в период апрель - октябрь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ЛО, г. Волосово, пр. </w:t>
            </w:r>
            <w:proofErr w:type="spellStart"/>
            <w:r>
              <w:rPr>
                <w:color w:val="000000"/>
              </w:rPr>
              <w:t>Вингиссара</w:t>
            </w:r>
            <w:proofErr w:type="spellEnd"/>
            <w:r>
              <w:rPr>
                <w:color w:val="000000"/>
              </w:rPr>
              <w:t>, д.89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 Лодейное поле, ул. Ульяновская, дом </w:t>
            </w:r>
            <w:proofErr w:type="gramStart"/>
            <w:r>
              <w:rPr>
                <w:color w:val="000000"/>
              </w:rPr>
              <w:t>15,корп.</w:t>
            </w:r>
            <w:proofErr w:type="gramEnd"/>
            <w:r>
              <w:rPr>
                <w:color w:val="000000"/>
              </w:rPr>
              <w:t>1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Темно- серый</w:t>
            </w:r>
          </w:p>
        </w:tc>
        <w:tc>
          <w:tcPr>
            <w:tcW w:w="1860" w:type="dxa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55" w:type="dxa"/>
            <w:shd w:val="clear" w:color="FFFFFF" w:fill="FFFFFF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150*300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Темно- серый</w:t>
            </w:r>
          </w:p>
        </w:tc>
        <w:tc>
          <w:tcPr>
            <w:tcW w:w="1860" w:type="dxa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55" w:type="dxa"/>
            <w:shd w:val="clear" w:color="FFFFFF" w:fill="FFFFFF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</w:t>
            </w:r>
          </w:p>
        </w:tc>
      </w:tr>
    </w:tbl>
    <w:p w:rsidR="004D1872" w:rsidRDefault="004D1872">
      <w:pPr>
        <w:spacing w:line="269" w:lineRule="auto"/>
        <w:contextualSpacing/>
        <w:rPr>
          <w:color w:val="000000"/>
        </w:rPr>
      </w:pP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b/>
          <w:color w:val="000000"/>
        </w:rPr>
        <w:t>3.1.</w:t>
      </w:r>
      <w:proofErr w:type="gramStart"/>
      <w:r>
        <w:rPr>
          <w:b/>
          <w:color w:val="000000"/>
        </w:rPr>
        <w:t>3.Ежеквартально</w:t>
      </w:r>
      <w:proofErr w:type="gramEnd"/>
      <w:r>
        <w:rPr>
          <w:b/>
          <w:color w:val="000000"/>
        </w:rPr>
        <w:t>*:</w:t>
      </w:r>
      <w:r>
        <w:rPr>
          <w:color w:val="000000"/>
        </w:rPr>
        <w:br/>
        <w:t>- удаление пыли с осветительных приборов (находящихся на лестницах, на стенах в помещениях  -  до 1,8 м и выше), электрифицированных указателей и телемониторов (производится совместно с работниками инженерной службы, которые обеспеч</w:t>
      </w:r>
      <w:r>
        <w:rPr>
          <w:color w:val="000000"/>
        </w:rPr>
        <w:t>ивают демонтаж и монтаж арматуры, обесточивание электроприборов при необходимости);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-  очистка мягкой мебели (диваны, кресла, стулья), химчистка ковролина, очистка жалюзи с использованием ручного инвентаря;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- влажная уборка смежных стеклянных панелей и пер</w:t>
      </w:r>
      <w:r>
        <w:rPr>
          <w:color w:val="000000"/>
        </w:rPr>
        <w:t>егородок;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-  удаление пыли (влажная уборка) с горизонтальных поверхностей до 1,8 м., с перемещением предметов, удаление грязи и пыли в труднодоступных местах, в углах, под мебелью;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- мокрая уборка пола с твердыми поверхностями (ручная, в применение ручного</w:t>
      </w:r>
      <w:r>
        <w:rPr>
          <w:color w:val="000000"/>
        </w:rPr>
        <w:t xml:space="preserve"> инвентаря в помещениях кабинетов, механизированная - роторная чистка напольных покрытий в коридорах, на лестничных ступенях и площадках; 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*Исполнитель предоставляет Заказчику график ежеквартальной уборки помещений не позднее 5 рабочих дней до начала оказа</w:t>
      </w:r>
      <w:r>
        <w:rPr>
          <w:color w:val="000000"/>
        </w:rPr>
        <w:t xml:space="preserve">ния </w:t>
      </w:r>
      <w:proofErr w:type="gramStart"/>
      <w:r>
        <w:rPr>
          <w:color w:val="000000"/>
        </w:rPr>
        <w:t>услуг .</w:t>
      </w:r>
      <w:proofErr w:type="gramEnd"/>
      <w:r>
        <w:rPr>
          <w:color w:val="000000"/>
        </w:rPr>
        <w:t xml:space="preserve"> Дата и время согласовывается с Заказчиком, возможно проведение работ в выходные дни или в нерабочее время. </w:t>
      </w:r>
    </w:p>
    <w:p w:rsidR="004D1872" w:rsidRDefault="00A65131">
      <w:pPr>
        <w:spacing w:line="269" w:lineRule="auto"/>
        <w:contextualSpacing/>
        <w:rPr>
          <w:b/>
          <w:bCs/>
          <w:color w:val="000000"/>
        </w:rPr>
      </w:pPr>
      <w:r>
        <w:rPr>
          <w:b/>
          <w:color w:val="000000"/>
        </w:rPr>
        <w:t>3.1.4. При необходимости (по заявкам Заказчика):</w:t>
      </w:r>
    </w:p>
    <w:p w:rsidR="004D1872" w:rsidRDefault="00A65131">
      <w:pPr>
        <w:pStyle w:val="ae"/>
        <w:numPr>
          <w:ilvl w:val="0"/>
          <w:numId w:val="33"/>
        </w:numPr>
        <w:spacing w:line="269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Проведение дези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нсекции, дератизации, дезинфекции (в совокупности по услугам не более 3 000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обработки в год). Проведение работ (дата, время выполнения работ) предварительно согласовывается с Заказчиком. Возможно проведение работ в нерабочее время или в выходные дни.</w:t>
      </w:r>
    </w:p>
    <w:p w:rsidR="004D1872" w:rsidRDefault="00A65131">
      <w:pPr>
        <w:pStyle w:val="ae"/>
        <w:numPr>
          <w:ilvl w:val="0"/>
          <w:numId w:val="33"/>
        </w:numPr>
        <w:spacing w:line="269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Оперативное выполнение услуг по уборке помещений в случае чрезвычайных обстоятельств: уборка, удаление воды, различных загрязнений при прорывах, срабатывании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различных систем и других непредвиденных обстоятельствах локального характера. Указанные услуги д</w:t>
      </w:r>
      <w:r>
        <w:rPr>
          <w:rFonts w:ascii="Times New Roman" w:hAnsi="Times New Roman" w:cs="Times New Roman"/>
          <w:color w:val="000000"/>
          <w:sz w:val="24"/>
          <w:szCs w:val="24"/>
        </w:rPr>
        <w:t>олжны быть выполнены (при необходимости) без дополнительной оплаты, в рамках исполнения Договора.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b/>
          <w:bCs/>
          <w:color w:val="000000"/>
        </w:rPr>
        <w:t>3.1.5. Периодичность 1 раз в год (в мае):</w:t>
      </w:r>
    </w:p>
    <w:p w:rsidR="004D1872" w:rsidRDefault="00A651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69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Мытье окон (с учетом рам).  Мытьё окон, включая перемычки, уплотнительные резинки </w:t>
      </w:r>
      <w:proofErr w:type="gramStart"/>
      <w:r>
        <w:rPr>
          <w:color w:val="000000"/>
        </w:rPr>
        <w:t xml:space="preserve">рам,  </w:t>
      </w:r>
      <w:r>
        <w:rPr>
          <w:color w:val="000000"/>
        </w:rPr>
        <w:t>с</w:t>
      </w:r>
      <w:proofErr w:type="gramEnd"/>
      <w:r>
        <w:rPr>
          <w:color w:val="000000"/>
        </w:rPr>
        <w:t xml:space="preserve"> использованием сертифицированных моющих, чистящих средств, в том числе в труднодоступных местах, с отчисткой от следов скотча). Услуги оказываются без прерывания рабочего процесса сотрудников Заказчика в условиях функционирующего учреждения (</w:t>
      </w:r>
      <w:proofErr w:type="spellStart"/>
      <w:r>
        <w:rPr>
          <w:color w:val="000000"/>
        </w:rPr>
        <w:t>Пн-Чт</w:t>
      </w:r>
      <w:proofErr w:type="spellEnd"/>
      <w:r>
        <w:rPr>
          <w:color w:val="000000"/>
        </w:rPr>
        <w:t>: 09:30</w:t>
      </w:r>
      <w:r>
        <w:rPr>
          <w:color w:val="000000"/>
        </w:rPr>
        <w:t xml:space="preserve">-18:00, </w:t>
      </w:r>
      <w:proofErr w:type="spellStart"/>
      <w:r>
        <w:rPr>
          <w:color w:val="000000"/>
        </w:rPr>
        <w:t>Пт</w:t>
      </w:r>
      <w:proofErr w:type="spellEnd"/>
      <w:r>
        <w:rPr>
          <w:color w:val="000000"/>
        </w:rPr>
        <w:t>: 09:30-17:00, в помещения клиентских залов только в нерабочие дни) по рабочим</w:t>
      </w:r>
      <w:r>
        <w:t xml:space="preserve"> </w:t>
      </w:r>
      <w:r>
        <w:rPr>
          <w:color w:val="000000"/>
        </w:rPr>
        <w:t>дням, а также в выходные и праздничные дни (по согласованию с Заказчиком);</w:t>
      </w:r>
    </w:p>
    <w:p w:rsidR="004D1872" w:rsidRDefault="004D18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rFonts w:ascii="Liberation Sans" w:eastAsia="Liberation Sans" w:hAnsi="Liberation Sans" w:cs="Liberation Sans"/>
          <w:sz w:val="23"/>
          <w:szCs w:val="23"/>
        </w:rPr>
      </w:pPr>
    </w:p>
    <w:p w:rsidR="004D1872" w:rsidRDefault="004D18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color w:val="000000"/>
        </w:rPr>
      </w:pPr>
    </w:p>
    <w:p w:rsidR="004D1872" w:rsidRDefault="004D1872">
      <w:pPr>
        <w:spacing w:line="269" w:lineRule="auto"/>
        <w:contextualSpacing/>
        <w:rPr>
          <w:color w:val="000000"/>
        </w:rPr>
      </w:pPr>
    </w:p>
    <w:p w:rsidR="004D1872" w:rsidRDefault="00A65131">
      <w:pPr>
        <w:spacing w:line="269" w:lineRule="auto"/>
        <w:rPr>
          <w:color w:val="000000"/>
        </w:rPr>
      </w:pPr>
      <w:r>
        <w:rPr>
          <w:b/>
          <w:color w:val="000000"/>
        </w:rPr>
        <w:t>3.2. Туалеты, душевые.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b/>
          <w:color w:val="000000"/>
        </w:rPr>
        <w:t>3.2.1. Ежедневно:</w:t>
      </w:r>
      <w:r>
        <w:rPr>
          <w:color w:val="000000"/>
        </w:rPr>
        <w:br/>
        <w:t>- влажная уборка пола с применением моющих и де</w:t>
      </w:r>
      <w:r>
        <w:rPr>
          <w:color w:val="000000"/>
        </w:rPr>
        <w:t>зинфицирующих средств;</w:t>
      </w:r>
    </w:p>
    <w:p w:rsidR="004D1872" w:rsidRDefault="00A65131">
      <w:pPr>
        <w:spacing w:line="269" w:lineRule="auto"/>
        <w:rPr>
          <w:color w:val="000000"/>
        </w:rPr>
      </w:pPr>
      <w:r>
        <w:rPr>
          <w:color w:val="000000"/>
        </w:rPr>
        <w:t>- очистка плинтусов с применением моющих и дезинфицирующих  средств;</w:t>
      </w:r>
      <w:r>
        <w:rPr>
          <w:color w:val="000000"/>
        </w:rPr>
        <w:br/>
        <w:t>- мойка и дезинфекция всех раковин, унитазов, писсуаров, биде, душевых кабинок, как изнутри, так и снаружи;</w:t>
      </w:r>
      <w:r>
        <w:rPr>
          <w:color w:val="000000"/>
        </w:rPr>
        <w:br/>
        <w:t>- мойка сидений с двух сторон с применением моющих и дез</w:t>
      </w:r>
      <w:r>
        <w:rPr>
          <w:color w:val="000000"/>
        </w:rPr>
        <w:t>инфицирующих средств;</w:t>
      </w:r>
      <w:r>
        <w:rPr>
          <w:color w:val="000000"/>
        </w:rPr>
        <w:br/>
        <w:t>- опустошение и очистка с применением дезинфицирующих средств емкостей для сбора бумаги с заменой полиэтиленовых пакетов, удаление мусора в специально отведенные места;</w:t>
      </w:r>
      <w:r>
        <w:rPr>
          <w:color w:val="000000"/>
        </w:rPr>
        <w:br/>
        <w:t>- очистка и полировка зеркал и металлических поверхностей; удален</w:t>
      </w:r>
      <w:r>
        <w:rPr>
          <w:color w:val="000000"/>
        </w:rPr>
        <w:t>ие загрязнений с диспенсеров с применением моющих и дезинфицирующих средств;</w:t>
      </w:r>
      <w:r>
        <w:rPr>
          <w:color w:val="000000"/>
        </w:rPr>
        <w:br/>
        <w:t>- комплектация бумажными полотенцами, жидким мылом, туалетной бумагой, освежителями воздуха (при необходимости) ;</w:t>
      </w:r>
      <w:r>
        <w:rPr>
          <w:color w:val="000000"/>
        </w:rPr>
        <w:br/>
        <w:t>- удаление пятен со стен, перегородок, дверей и внешних поверхнос</w:t>
      </w:r>
      <w:r>
        <w:rPr>
          <w:color w:val="000000"/>
        </w:rPr>
        <w:t>тей всех емкостей с применением моющих и дезинфицирующих средств; очистка и дезинфекция дверных ручек;</w:t>
      </w:r>
      <w:r>
        <w:rPr>
          <w:color w:val="000000"/>
        </w:rPr>
        <w:br/>
        <w:t>- очистка всех труб и запорной арматуры с применением моющих и дезинфицирующих средств;</w:t>
      </w:r>
      <w:r>
        <w:rPr>
          <w:color w:val="000000"/>
        </w:rPr>
        <w:br/>
        <w:t>- удаление пятен от мыла и воды с поверхностей стен возле емкосте</w:t>
      </w:r>
      <w:r>
        <w:rPr>
          <w:color w:val="000000"/>
        </w:rPr>
        <w:t>й для мыла, раковин, унитазов с применением моющих и дезинфицирующих средств.</w:t>
      </w:r>
    </w:p>
    <w:p w:rsidR="004D1872" w:rsidRDefault="00A65131">
      <w:pPr>
        <w:spacing w:line="269" w:lineRule="auto"/>
        <w:rPr>
          <w:b/>
          <w:color w:val="000000"/>
        </w:rPr>
      </w:pPr>
      <w:r>
        <w:rPr>
          <w:b/>
          <w:color w:val="000000"/>
        </w:rPr>
        <w:t>3.2.2. Ежемесячно*:</w:t>
      </w:r>
    </w:p>
    <w:p w:rsidR="004D1872" w:rsidRDefault="00A65131">
      <w:pPr>
        <w:spacing w:line="269" w:lineRule="auto"/>
        <w:rPr>
          <w:color w:val="000000"/>
        </w:rPr>
      </w:pPr>
      <w:r>
        <w:rPr>
          <w:color w:val="000000"/>
        </w:rPr>
        <w:t>- удаление загрязнений с кафельной настенной плитки до 1,8 м и на всю высоту стен с использованием ручного инвентаря с применением моющих и дезинфицирующих ср</w:t>
      </w:r>
      <w:r>
        <w:rPr>
          <w:color w:val="000000"/>
        </w:rPr>
        <w:t>едств, удаление загрязнений   в труднодоступных местах.</w:t>
      </w:r>
    </w:p>
    <w:p w:rsidR="004D1872" w:rsidRDefault="00A65131">
      <w:pPr>
        <w:spacing w:line="269" w:lineRule="auto"/>
        <w:rPr>
          <w:color w:val="000000"/>
        </w:rPr>
      </w:pPr>
      <w:r>
        <w:rPr>
          <w:color w:val="000000"/>
        </w:rPr>
        <w:t xml:space="preserve">-мокрая уборка </w:t>
      </w:r>
      <w:proofErr w:type="gramStart"/>
      <w:r>
        <w:rPr>
          <w:color w:val="000000"/>
        </w:rPr>
        <w:t>пола  (</w:t>
      </w:r>
      <w:proofErr w:type="gramEnd"/>
      <w:r>
        <w:rPr>
          <w:color w:val="000000"/>
        </w:rPr>
        <w:t>ручная с применением ручного инвентаря и механизированная, с применением механизированной техники -роторная чистка напольного покрытия.)</w:t>
      </w:r>
      <w:r>
        <w:rPr>
          <w:color w:val="000000"/>
        </w:rPr>
        <w:br/>
        <w:t>*Исполнитель  предоставляет  Заказчику гр</w:t>
      </w:r>
      <w:r>
        <w:rPr>
          <w:color w:val="000000"/>
        </w:rPr>
        <w:t>афик ежеквартальной уборки помещений  не позднее  5 рабочих дней до начала оказания услуг . Дата и время согласовывается с Заказчиком, возможно проведение работ в выходные дни или в нерабочее время.  Дата и время согласовывается с Заказчиком, возможно пров</w:t>
      </w:r>
      <w:r>
        <w:rPr>
          <w:color w:val="000000"/>
        </w:rPr>
        <w:t>едение работ в выходные дни или в нерабочее время с 18-30 до 22 - 00 или с 06 -00 до 09 - 00.</w:t>
      </w:r>
    </w:p>
    <w:p w:rsidR="004D1872" w:rsidRDefault="00A65131">
      <w:pPr>
        <w:spacing w:line="269" w:lineRule="auto"/>
        <w:contextualSpacing/>
        <w:rPr>
          <w:b/>
          <w:bCs/>
          <w:color w:val="000000"/>
        </w:rPr>
      </w:pPr>
      <w:r>
        <w:rPr>
          <w:color w:val="000000"/>
        </w:rPr>
        <w:t xml:space="preserve">3.2.3. </w:t>
      </w:r>
      <w:r>
        <w:rPr>
          <w:b/>
          <w:bCs/>
          <w:color w:val="000000"/>
        </w:rPr>
        <w:t>Периодичность 1 раз в год (в мае):</w:t>
      </w:r>
    </w:p>
    <w:p w:rsidR="004D1872" w:rsidRDefault="00A651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69" w:lineRule="auto"/>
        <w:contextualSpacing/>
        <w:rPr>
          <w:color w:val="000000"/>
        </w:rPr>
      </w:pPr>
      <w:r>
        <w:rPr>
          <w:color w:val="000000"/>
        </w:rPr>
        <w:t>Мытье окон (с учетом рам). Мытьё окон, включая перемычки, уплотнительные резинки рам, с использованием сертифицированных</w:t>
      </w:r>
      <w:r>
        <w:rPr>
          <w:color w:val="000000"/>
        </w:rPr>
        <w:t xml:space="preserve"> моющих, чистящих средств, в том числе в труднодоступных местах, с отчисткой от следов скотча). Услуги оказываются без прерывания рабочего процесса сотрудников Заказчика в условиях функционирующего учреждения (</w:t>
      </w:r>
      <w:proofErr w:type="spellStart"/>
      <w:r>
        <w:rPr>
          <w:color w:val="000000"/>
        </w:rPr>
        <w:t>Пн-Чт</w:t>
      </w:r>
      <w:proofErr w:type="spellEnd"/>
      <w:r>
        <w:rPr>
          <w:color w:val="000000"/>
        </w:rPr>
        <w:t xml:space="preserve">: </w:t>
      </w:r>
      <w:r>
        <w:rPr>
          <w:color w:val="000000"/>
        </w:rPr>
        <w:lastRenderedPageBreak/>
        <w:t xml:space="preserve">09:30-18:00, </w:t>
      </w:r>
      <w:proofErr w:type="spellStart"/>
      <w:r>
        <w:rPr>
          <w:color w:val="000000"/>
        </w:rPr>
        <w:t>Пт</w:t>
      </w:r>
      <w:proofErr w:type="spellEnd"/>
      <w:r>
        <w:rPr>
          <w:color w:val="000000"/>
        </w:rPr>
        <w:t>: 09:30-17:00, в помещен</w:t>
      </w:r>
      <w:r>
        <w:rPr>
          <w:color w:val="000000"/>
        </w:rPr>
        <w:t>ия клиентских залов только в не рабочие дни) по рабочим</w:t>
      </w:r>
      <w:r>
        <w:t xml:space="preserve"> </w:t>
      </w:r>
      <w:r>
        <w:rPr>
          <w:color w:val="000000"/>
        </w:rPr>
        <w:t>дням, а также в выходные и праздничные дни (по согласованию с Заказчиком);</w:t>
      </w:r>
    </w:p>
    <w:p w:rsidR="004D1872" w:rsidRDefault="004D18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rFonts w:ascii="Liberation Sans" w:eastAsia="Liberation Sans" w:hAnsi="Liberation Sans" w:cs="Liberation Sans"/>
          <w:sz w:val="23"/>
          <w:szCs w:val="23"/>
        </w:rPr>
      </w:pPr>
    </w:p>
    <w:p w:rsidR="004D1872" w:rsidRDefault="00A651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color w:val="000000"/>
        </w:rPr>
      </w:pPr>
      <w:r>
        <w:rPr>
          <w:color w:val="000000"/>
        </w:rPr>
        <w:br/>
      </w:r>
    </w:p>
    <w:p w:rsidR="004D1872" w:rsidRDefault="00A65131">
      <w:pPr>
        <w:tabs>
          <w:tab w:val="left" w:pos="3893"/>
        </w:tabs>
        <w:spacing w:line="269" w:lineRule="auto"/>
        <w:rPr>
          <w:b/>
          <w:color w:val="000000"/>
        </w:rPr>
      </w:pPr>
      <w:r>
        <w:rPr>
          <w:b/>
          <w:color w:val="000000"/>
        </w:rPr>
        <w:t xml:space="preserve">                   </w:t>
      </w:r>
      <w:r>
        <w:rPr>
          <w:b/>
          <w:color w:val="000000"/>
          <w:lang w:val="en-US"/>
        </w:rPr>
        <w:t>II</w:t>
      </w:r>
      <w:r>
        <w:rPr>
          <w:b/>
          <w:color w:val="000000"/>
        </w:rPr>
        <w:t>. Перечень видов, объемов и периодичности услуг по уборке объекта (п. 18 Таблицы № 1).</w:t>
      </w:r>
      <w:r>
        <w:rPr>
          <w:b/>
          <w:color w:val="000000"/>
        </w:rPr>
        <w:tab/>
      </w:r>
    </w:p>
    <w:p w:rsidR="004D1872" w:rsidRDefault="00A65131">
      <w:pPr>
        <w:spacing w:line="269" w:lineRule="auto"/>
        <w:rPr>
          <w:color w:val="000000"/>
        </w:rPr>
      </w:pPr>
      <w:r>
        <w:rPr>
          <w:b/>
          <w:color w:val="000000"/>
        </w:rPr>
        <w:t>1. Объект уборки.</w:t>
      </w:r>
      <w:r>
        <w:rPr>
          <w:b/>
          <w:color w:val="000000"/>
        </w:rPr>
        <w:br/>
      </w:r>
      <w:r>
        <w:rPr>
          <w:color w:val="000000"/>
        </w:rPr>
        <w:t xml:space="preserve">1.1. Общая площадь </w:t>
      </w:r>
      <w:proofErr w:type="gramStart"/>
      <w:r>
        <w:rPr>
          <w:color w:val="000000"/>
        </w:rPr>
        <w:t>помещений:  10927</w:t>
      </w:r>
      <w:proofErr w:type="gramEnd"/>
      <w:r>
        <w:rPr>
          <w:color w:val="000000"/>
        </w:rPr>
        <w:t>,72 м</w:t>
      </w:r>
      <w:r>
        <w:rPr>
          <w:color w:val="000000"/>
          <w:vertAlign w:val="superscript"/>
        </w:rPr>
        <w:t>2</w:t>
      </w:r>
      <w:r>
        <w:rPr>
          <w:color w:val="000000"/>
        </w:rPr>
        <w:br/>
        <w:t>1.2. Площадь окон с учетом рам и отливов: 4 245,87 м</w:t>
      </w:r>
      <w:r>
        <w:rPr>
          <w:color w:val="000000"/>
          <w:vertAlign w:val="superscript"/>
        </w:rPr>
        <w:t>2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Уборке подлежат все помещения, коридоры и лестницы, за исключением помещений электрощитовых.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Количество персонала для оказания услуг: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уборщик</w:t>
      </w:r>
      <w:r>
        <w:rPr>
          <w:color w:val="000000"/>
        </w:rPr>
        <w:t xml:space="preserve"> служебных помещений - не менее 25 чел., уборщик служебных помещений для поддерживающей уборки не менее 3 чел.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менеджер - не менее 1 чел.</w:t>
      </w:r>
      <w:r>
        <w:rPr>
          <w:color w:val="000000"/>
        </w:rPr>
        <w:br/>
      </w:r>
      <w:r>
        <w:rPr>
          <w:b/>
          <w:color w:val="000000"/>
        </w:rPr>
        <w:t>2. График работы.</w:t>
      </w:r>
      <w:r>
        <w:rPr>
          <w:b/>
          <w:color w:val="000000"/>
        </w:rPr>
        <w:br/>
      </w:r>
      <w:r>
        <w:rPr>
          <w:color w:val="000000"/>
        </w:rPr>
        <w:t xml:space="preserve">2.1. Основная уборка - </w:t>
      </w:r>
      <w:r>
        <w:t>с 06-00 до 09-00, (возможно изменение графика согласованием с Заказчиком – ве</w:t>
      </w:r>
      <w:r>
        <w:t>черняя уборка с 18 -00 до 21 -00</w:t>
      </w:r>
      <w:proofErr w:type="gramStart"/>
      <w:r>
        <w:t>)</w:t>
      </w:r>
      <w:r>
        <w:rPr>
          <w:color w:val="000000"/>
        </w:rPr>
        <w:t>,ежедневно</w:t>
      </w:r>
      <w:proofErr w:type="gramEnd"/>
      <w:r>
        <w:rPr>
          <w:color w:val="000000"/>
        </w:rPr>
        <w:t xml:space="preserve"> (понедельник-пятница, в соответствии с режимом работы предприятия, помещение клиентского зала  – </w:t>
      </w:r>
      <w:proofErr w:type="spellStart"/>
      <w:r>
        <w:rPr>
          <w:color w:val="000000"/>
        </w:rPr>
        <w:t>пн-сб</w:t>
      </w:r>
      <w:proofErr w:type="spellEnd"/>
      <w:r>
        <w:rPr>
          <w:color w:val="000000"/>
        </w:rPr>
        <w:t>, в соответствии с режимом работы клиентского зала).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 xml:space="preserve">Помещения клиентского зала </w:t>
      </w:r>
      <w:proofErr w:type="gramStart"/>
      <w:r>
        <w:rPr>
          <w:color w:val="000000"/>
        </w:rPr>
        <w:t>-  основная</w:t>
      </w:r>
      <w:proofErr w:type="gramEnd"/>
      <w:r>
        <w:rPr>
          <w:color w:val="000000"/>
        </w:rPr>
        <w:t xml:space="preserve"> уборка - </w:t>
      </w:r>
      <w:r>
        <w:t>с 06-00 до 09-00, (возможно изменение графика согласованием с Заказчиком – вечерняя уборка с 20 -00 до 23 -00)</w:t>
      </w:r>
      <w:r>
        <w:rPr>
          <w:color w:val="000000"/>
        </w:rPr>
        <w:t>, ежедневно понедельник- суббота и в соответствии с режимом работы клиентского зала.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Складские помещения, архивные, помещения серверных (техническ</w:t>
      </w:r>
      <w:r>
        <w:rPr>
          <w:color w:val="000000"/>
        </w:rPr>
        <w:t xml:space="preserve">ие)- уборка в присутствии работников АО «Петербургская сбытовая компания», основная </w:t>
      </w:r>
      <w:proofErr w:type="gramStart"/>
      <w:r>
        <w:rPr>
          <w:color w:val="000000"/>
        </w:rPr>
        <w:t>уборка  -</w:t>
      </w:r>
      <w:proofErr w:type="gramEnd"/>
      <w:r>
        <w:rPr>
          <w:color w:val="000000"/>
        </w:rPr>
        <w:t xml:space="preserve"> с 09-00 до окончания работ  (понедельник-пятница, в соответствии с режимом работы предприятия).</w:t>
      </w:r>
      <w:r>
        <w:rPr>
          <w:color w:val="000000"/>
        </w:rPr>
        <w:br/>
        <w:t>2.2. Поддерживающая уборка - с 09 - 00 до 18 - 00, ежедневно (поне</w:t>
      </w:r>
      <w:r>
        <w:rPr>
          <w:color w:val="000000"/>
        </w:rPr>
        <w:t>дельник-пятница, в соответствии с режимом работы предприятия).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 xml:space="preserve"> 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Состав работ поддерживающей уборки: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b/>
          <w:bCs/>
          <w:color w:val="000000"/>
        </w:rPr>
        <w:t>Офисы, коридоры, тамбуры, входы, лестницы, комнаты отдыха, приема пищи, переговорные, клиентские залы</w:t>
      </w:r>
      <w:r>
        <w:rPr>
          <w:color w:val="000000"/>
        </w:rPr>
        <w:t>:</w:t>
      </w:r>
    </w:p>
    <w:p w:rsidR="004D1872" w:rsidRDefault="00A65131">
      <w:pPr>
        <w:pStyle w:val="ae"/>
        <w:numPr>
          <w:ilvl w:val="0"/>
          <w:numId w:val="35"/>
        </w:numPr>
        <w:spacing w:line="26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Удаление загрязнений с входных грязезащитных коврико</w:t>
      </w:r>
      <w:r>
        <w:rPr>
          <w:rFonts w:ascii="Times New Roman" w:hAnsi="Times New Roman" w:cs="Times New Roman"/>
          <w:color w:val="000000"/>
          <w:sz w:val="24"/>
          <w:szCs w:val="24"/>
        </w:rPr>
        <w:t>в; входных зон, с протиркой стеклянных дверей от локальных загрязнений следов пальцев рук, протирка ручек с применением дезинфицирующих средств;</w:t>
      </w:r>
    </w:p>
    <w:p w:rsidR="004D1872" w:rsidRDefault="00A65131">
      <w:pPr>
        <w:pStyle w:val="ae"/>
        <w:numPr>
          <w:ilvl w:val="0"/>
          <w:numId w:val="35"/>
        </w:numPr>
        <w:spacing w:line="26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Сухая и влажная уборка твердого покрытия (локально, при необходимости), лестниц, коридоров;</w:t>
      </w:r>
    </w:p>
    <w:p w:rsidR="004D1872" w:rsidRDefault="00A65131">
      <w:pPr>
        <w:pStyle w:val="ae"/>
        <w:numPr>
          <w:ilvl w:val="0"/>
          <w:numId w:val="35"/>
        </w:numPr>
        <w:spacing w:line="26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Наведение чистоты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помещениях переговорных комнат после окончания переговоров;</w:t>
      </w:r>
    </w:p>
    <w:p w:rsidR="004D1872" w:rsidRDefault="00A65131">
      <w:pPr>
        <w:pStyle w:val="ae"/>
        <w:numPr>
          <w:ilvl w:val="0"/>
          <w:numId w:val="35"/>
        </w:numPr>
        <w:spacing w:line="26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Поддержание чистоты в комнатах приема пищи; клиентских залах; приемных в Дирекции;</w:t>
      </w:r>
    </w:p>
    <w:p w:rsidR="004D1872" w:rsidRDefault="00A65131">
      <w:pPr>
        <w:pStyle w:val="ae"/>
        <w:numPr>
          <w:ilvl w:val="0"/>
          <w:numId w:val="35"/>
        </w:numPr>
        <w:spacing w:line="26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помещении комнаты приема пищи в Дирекции: утилизация продуктов со столов, шкафов, холодильников, удаление пыл</w:t>
      </w:r>
      <w:r>
        <w:rPr>
          <w:rFonts w:ascii="Times New Roman" w:hAnsi="Times New Roman" w:cs="Times New Roman"/>
          <w:color w:val="000000"/>
          <w:sz w:val="24"/>
          <w:szCs w:val="24"/>
        </w:rPr>
        <w:t>и, подтеков с кулеров, бытовой техники, мытье кухонной посуды, столовых приборов( как ручная так и с применением посудомоечной машины), расстановка посуды в шкафу, протирка поверхностей столов, вынос мусора из мусорных корзин, с заменой пакета, мытье и вык</w:t>
      </w:r>
      <w:r>
        <w:rPr>
          <w:rFonts w:ascii="Times New Roman" w:hAnsi="Times New Roman" w:cs="Times New Roman"/>
          <w:color w:val="000000"/>
          <w:sz w:val="24"/>
          <w:szCs w:val="24"/>
        </w:rPr>
        <w:t>ладка фруктов, выкладка продуктов питания, мытье пола при необходимости. Время выполнения работ согласовывается с Заказчиком.</w:t>
      </w:r>
    </w:p>
    <w:p w:rsidR="004D1872" w:rsidRDefault="00A65131">
      <w:pPr>
        <w:pStyle w:val="ae"/>
        <w:numPr>
          <w:ilvl w:val="0"/>
          <w:numId w:val="35"/>
        </w:numPr>
        <w:spacing w:line="269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Выполнение заявок Заказчика по уборке локального характера (в случае уборки разлитой жидкости на поверхностях, уборки разбитых сте</w:t>
      </w:r>
      <w:r>
        <w:rPr>
          <w:rFonts w:ascii="Times New Roman" w:hAnsi="Times New Roman" w:cs="Times New Roman"/>
          <w:color w:val="000000"/>
          <w:sz w:val="24"/>
          <w:szCs w:val="24"/>
        </w:rPr>
        <w:t>кол и пр.)</w:t>
      </w:r>
    </w:p>
    <w:p w:rsidR="004D1872" w:rsidRDefault="00A65131">
      <w:pPr>
        <w:spacing w:after="200" w:line="269" w:lineRule="auto"/>
        <w:ind w:left="709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Санузлы, душевые:</w:t>
      </w:r>
    </w:p>
    <w:p w:rsidR="004D1872" w:rsidRDefault="00A65131">
      <w:pPr>
        <w:spacing w:after="200" w:line="269" w:lineRule="auto"/>
        <w:ind w:left="425"/>
        <w:contextualSpacing/>
        <w:rPr>
          <w:color w:val="000000"/>
        </w:rPr>
      </w:pPr>
      <w:r>
        <w:rPr>
          <w:color w:val="000000"/>
        </w:rPr>
        <w:t>1. Влажная уборка пола с применением моющих и дезинфицирующих средств;(при необходимости);</w:t>
      </w:r>
      <w:r>
        <w:rPr>
          <w:color w:val="000000"/>
        </w:rPr>
        <w:br/>
        <w:t>2. Мойка и дезинфекция всех раковин, унитазов, писсуаров, биде, как изнутри, так и снаружи (при необходимости), очистка смесителей, кран</w:t>
      </w:r>
      <w:r>
        <w:rPr>
          <w:color w:val="000000"/>
        </w:rPr>
        <w:t>ов (при необходимости);</w:t>
      </w:r>
      <w:r>
        <w:rPr>
          <w:color w:val="000000"/>
        </w:rPr>
        <w:br/>
        <w:t>3. Мойка сидений с двух сторон с применением моющих и дезинфицирующих средств (при необходимости);</w:t>
      </w:r>
      <w:r>
        <w:rPr>
          <w:color w:val="000000"/>
        </w:rPr>
        <w:br/>
        <w:t>4. Опустошение  емкостей для сбора бумаги с заменой полиэтиленовых пакетов, удаление мусора в специально отведенные места;</w:t>
      </w:r>
      <w:r>
        <w:rPr>
          <w:color w:val="000000"/>
        </w:rPr>
        <w:br/>
        <w:t>5. Очистка</w:t>
      </w:r>
      <w:r>
        <w:rPr>
          <w:color w:val="000000"/>
        </w:rPr>
        <w:t xml:space="preserve"> и полировка зеркал  удаление загрязнений с диспенсеров с применением моющих и дезинфицирующих средств (при необходимости);</w:t>
      </w:r>
      <w:r>
        <w:rPr>
          <w:color w:val="000000"/>
        </w:rPr>
        <w:br/>
        <w:t>6. Комплектация, контроль наличия и пополнение расходных материалов (бумажными полотенцами, жидким мылом, туалетной бумагой, освежит</w:t>
      </w:r>
      <w:r>
        <w:rPr>
          <w:color w:val="000000"/>
        </w:rPr>
        <w:t>елями воздуха (при необходимости), в помещении  санузлов  дирекции -  одноразовыми  бумажными накладками на крышки унитазов, пакетиками для гигиенических средств, бумажными полотенцами, жидким мылом, туалетной бумагой, (освежителем воздуха при необходимост</w:t>
      </w:r>
      <w:r>
        <w:rPr>
          <w:color w:val="000000"/>
        </w:rPr>
        <w:t>и);</w:t>
      </w:r>
      <w:r>
        <w:rPr>
          <w:color w:val="000000"/>
        </w:rPr>
        <w:br/>
        <w:t>7.  Удаление пятен от мыла и воды с поверхностей стен возле емкостей для мыла, раковин, унитазов с применением моющих и дезинфицирующих средств (при необходимости).</w:t>
      </w:r>
    </w:p>
    <w:p w:rsidR="004D1872" w:rsidRDefault="00A65131">
      <w:pPr>
        <w:spacing w:after="200" w:line="269" w:lineRule="auto"/>
        <w:ind w:left="425"/>
        <w:contextualSpacing/>
        <w:rPr>
          <w:b/>
          <w:bCs/>
          <w:color w:val="000000"/>
        </w:rPr>
      </w:pPr>
      <w:r>
        <w:rPr>
          <w:color w:val="000000"/>
        </w:rPr>
        <w:t xml:space="preserve">8. Ведение (заполнение) чек - листов в санузлах. </w:t>
      </w:r>
      <w:r>
        <w:rPr>
          <w:color w:val="000000"/>
        </w:rPr>
        <w:br/>
      </w:r>
      <w:r>
        <w:rPr>
          <w:b/>
          <w:color w:val="000000"/>
        </w:rPr>
        <w:t>3. Перечень услуг (работ).</w:t>
      </w:r>
      <w:r>
        <w:rPr>
          <w:b/>
          <w:color w:val="000000"/>
        </w:rPr>
        <w:br/>
      </w:r>
      <w:r>
        <w:rPr>
          <w:color w:val="000000"/>
        </w:rPr>
        <w:t>3.1. Офисы</w:t>
      </w:r>
      <w:r>
        <w:rPr>
          <w:color w:val="000000"/>
        </w:rPr>
        <w:t xml:space="preserve">, складские, </w:t>
      </w:r>
      <w:proofErr w:type="gramStart"/>
      <w:r>
        <w:rPr>
          <w:color w:val="000000"/>
        </w:rPr>
        <w:t>технические  помещения</w:t>
      </w:r>
      <w:proofErr w:type="gramEnd"/>
      <w:r>
        <w:rPr>
          <w:color w:val="000000"/>
        </w:rPr>
        <w:t>, комнаты отдыха (приема пищи), переговорные комнаты, коридоры, тамбуры, входы, лестницы.</w:t>
      </w:r>
      <w:r>
        <w:rPr>
          <w:color w:val="000000"/>
        </w:rPr>
        <w:br/>
      </w:r>
      <w:r>
        <w:rPr>
          <w:b/>
          <w:color w:val="000000"/>
        </w:rPr>
        <w:t>3.1.1. Ежедневно: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 xml:space="preserve">-подметание пола с твердыми покрытиями с использованием ручного инвентаря, 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влажная (с использованием ручного инв</w:t>
      </w:r>
      <w:r>
        <w:rPr>
          <w:color w:val="000000"/>
        </w:rPr>
        <w:t>ентаря) уборка всей поверхности пола с твердыми покрытиями, с покрытиями из древесных материалов (паркет, ламинат, паркетная доска и т.д.) с применением моющих и чистящих средств, очистка поверхности твердого пола от липких субстанций;</w:t>
      </w:r>
      <w:r>
        <w:rPr>
          <w:color w:val="000000"/>
        </w:rPr>
        <w:br/>
        <w:t>-очистка всех ковров</w:t>
      </w:r>
      <w:r>
        <w:rPr>
          <w:color w:val="000000"/>
        </w:rPr>
        <w:t>ых покрытий (при наличии) пылесосом;</w:t>
      </w:r>
      <w:r>
        <w:rPr>
          <w:color w:val="000000"/>
        </w:rPr>
        <w:br/>
        <w:t>-влажное удаление пыли и грязи с дверных коробок, удаление загрязнений с остекления дверей, удаление локальных загрязнений с вертикальных поверхностей дверей, дверных коробов, дверных ручек и доводчиков с применением чи</w:t>
      </w:r>
      <w:r>
        <w:rPr>
          <w:color w:val="000000"/>
        </w:rPr>
        <w:t>стящих, дезинфицирующих и моющих средств;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 xml:space="preserve">-влажное удаление пыли и грязи с подоконников, перил, перекладин, балясин на лестницах с применением чистящих, дезинфицирующих и моющих средств; 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- опустошение всех мусорных корзин, урн/пепельниц, с заменой полиэтиленовых пакетов, их очистка; очистка шредеров от мусора с заменой пакетов, вынос собранного мусора к месту накопления отходов (местом сбора мусора является мусорный контейнер);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-устранение</w:t>
      </w:r>
      <w:r>
        <w:rPr>
          <w:color w:val="000000"/>
        </w:rPr>
        <w:t xml:space="preserve"> загрязнений на  информационных досках; предметах интерьера (картинки и пр., расположенных на стенах), подоконниках в помещениях, коридорах  с применением моющих и чистящих средств;</w:t>
      </w:r>
      <w:r>
        <w:rPr>
          <w:color w:val="000000"/>
        </w:rPr>
        <w:br/>
        <w:t>--поддержание чистоты грязезащитных ковров, (системы защиты от грязи  вход</w:t>
      </w:r>
      <w:r>
        <w:rPr>
          <w:color w:val="000000"/>
        </w:rPr>
        <w:t>ных групп в тамбурах), с использованием ручного инвентаря, при необходимости пылесосом;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lastRenderedPageBreak/>
        <w:t>-транспортировка собранного мусора к месту накопления отходов (местом сбора мусора является мусорный контейнер), транспортировку картона, бумаги из помещений коридоров,</w:t>
      </w:r>
      <w:r>
        <w:rPr>
          <w:color w:val="000000"/>
        </w:rPr>
        <w:t xml:space="preserve"> кабинетов к местам сортировки.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- мытье посуды, столовых приборов (ручная и машинная в посудомоечной машине), бытовой техники (в т.ч. увлажнителей воздуха), расстановка посуды в шкафы после мытья, влажная протирка телефонных аппаратов в помещениях Дирекции</w:t>
      </w:r>
      <w:r>
        <w:rPr>
          <w:color w:val="000000"/>
        </w:rPr>
        <w:t xml:space="preserve"> (с применением </w:t>
      </w:r>
      <w:proofErr w:type="spellStart"/>
      <w:proofErr w:type="gramStart"/>
      <w:r>
        <w:rPr>
          <w:color w:val="000000"/>
        </w:rPr>
        <w:t>дез</w:t>
      </w:r>
      <w:proofErr w:type="spellEnd"/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средств). Деликатная очистка сувениров, декоративных, ценных предметов в шкафах и витринах помещения дирекции.</w:t>
      </w:r>
    </w:p>
    <w:p w:rsidR="004D1872" w:rsidRDefault="00A65131">
      <w:pPr>
        <w:spacing w:after="200" w:line="269" w:lineRule="auto"/>
        <w:contextualSpacing/>
        <w:rPr>
          <w:color w:val="000000"/>
        </w:rPr>
      </w:pPr>
      <w:r>
        <w:rPr>
          <w:color w:val="000000"/>
        </w:rPr>
        <w:t>-мытье фруктов, овощей в помещении Дирекции (при необходимости), выкладка продуктов питания, утилизация испорченных продукт</w:t>
      </w:r>
      <w:r>
        <w:rPr>
          <w:color w:val="000000"/>
        </w:rPr>
        <w:t>ов со столов, шкафов, холодильников.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b/>
          <w:color w:val="000000"/>
        </w:rPr>
        <w:t>3.1.2. Еженедельно:</w:t>
      </w:r>
    </w:p>
    <w:p w:rsidR="004D1872" w:rsidRDefault="00A65131">
      <w:pPr>
        <w:spacing w:line="269" w:lineRule="auto"/>
        <w:contextualSpacing/>
        <w:jc w:val="both"/>
        <w:rPr>
          <w:color w:val="000000"/>
        </w:rPr>
      </w:pPr>
      <w:r>
        <w:rPr>
          <w:color w:val="000000"/>
        </w:rPr>
        <w:t>- удаление пыли, грязи  (влажная уборка) с плинтусов, радиаторов</w:t>
      </w:r>
      <w:r>
        <w:rPr>
          <w:b/>
          <w:color w:val="000000"/>
        </w:rPr>
        <w:t xml:space="preserve">- </w:t>
      </w:r>
      <w:r>
        <w:rPr>
          <w:color w:val="000000"/>
        </w:rPr>
        <w:t>удаление пыли (влажная уборка с применением моющих и чистящих средств), очистка   плинтусов,  труб отопления, к которым имеется свобо</w:t>
      </w:r>
      <w:r>
        <w:rPr>
          <w:color w:val="000000"/>
        </w:rPr>
        <w:t xml:space="preserve">дный доступ, коробок пожарных и инженерных люков, дверных филенок, доводчиков, очистка мебели с применением специальных средств для мебели (кроме столешниц рабочих столов),  и других горизонтальных поверхностей, удаление пятен со стеклянных дверей шкафов, </w:t>
      </w:r>
      <w:r>
        <w:rPr>
          <w:color w:val="000000"/>
        </w:rPr>
        <w:t>удаление пыли с оргтехники, за исключением компьютеров;</w:t>
      </w:r>
    </w:p>
    <w:p w:rsidR="004D1872" w:rsidRDefault="00A65131">
      <w:pPr>
        <w:spacing w:line="269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- удаление пыли с электрической арматуры (выключатели, розетки, короба); </w:t>
      </w:r>
      <w:r>
        <w:rPr>
          <w:color w:val="000000"/>
        </w:rPr>
        <w:br/>
        <w:t>- протирка и полировка (при необходимости) металлической фурнитуры дверей;</w:t>
      </w:r>
    </w:p>
    <w:p w:rsidR="004D1872" w:rsidRDefault="00A65131">
      <w:pPr>
        <w:spacing w:line="269" w:lineRule="auto"/>
        <w:contextualSpacing/>
        <w:jc w:val="both"/>
        <w:rPr>
          <w:color w:val="000000"/>
        </w:rPr>
      </w:pPr>
      <w:r>
        <w:rPr>
          <w:color w:val="000000"/>
        </w:rPr>
        <w:t>- удаление пыли, грязи с кресел, с крестовин и подл</w:t>
      </w:r>
      <w:r>
        <w:rPr>
          <w:color w:val="000000"/>
        </w:rPr>
        <w:t>окотников кресел – влажная уборка;</w:t>
      </w:r>
    </w:p>
    <w:p w:rsidR="004D1872" w:rsidRDefault="00A65131">
      <w:pPr>
        <w:spacing w:line="269" w:lineRule="auto"/>
        <w:jc w:val="both"/>
        <w:rPr>
          <w:color w:val="000000"/>
        </w:rPr>
      </w:pPr>
      <w:r>
        <w:rPr>
          <w:color w:val="000000"/>
        </w:rPr>
        <w:t>- устранение спонтанных загрязнений со всех поверхностей, включая стеклянные (если при этом не повреждается основное покрытие), со стен (в коридорах, на лестницах и в кабинетах) до 1,8 (без применения специальных приспосо</w:t>
      </w:r>
      <w:r>
        <w:rPr>
          <w:color w:val="000000"/>
        </w:rPr>
        <w:t>блений), если при этом не повреждается основное покрытие;</w:t>
      </w:r>
    </w:p>
    <w:p w:rsidR="004D1872" w:rsidRDefault="00A65131">
      <w:pPr>
        <w:spacing w:line="269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- замена сменных ковриков (с предоставлением сменных ковриков) по графику (кроме праздничных и выходных дней, </w:t>
      </w:r>
      <w:proofErr w:type="spellStart"/>
      <w:r>
        <w:rPr>
          <w:color w:val="000000"/>
        </w:rPr>
        <w:t>пн</w:t>
      </w:r>
      <w:proofErr w:type="spellEnd"/>
      <w:r>
        <w:rPr>
          <w:color w:val="000000"/>
        </w:rPr>
        <w:t>-пт. с 09 - 00 до 17 - 00), в соответствии с таблицей 3.</w:t>
      </w:r>
    </w:p>
    <w:p w:rsidR="004D1872" w:rsidRDefault="004D1872">
      <w:pPr>
        <w:spacing w:line="269" w:lineRule="auto"/>
        <w:jc w:val="right"/>
        <w:rPr>
          <w:color w:val="000000"/>
        </w:rPr>
      </w:pPr>
    </w:p>
    <w:p w:rsidR="004D1872" w:rsidRDefault="004D1872">
      <w:pPr>
        <w:spacing w:line="269" w:lineRule="auto"/>
        <w:jc w:val="right"/>
        <w:rPr>
          <w:color w:val="000000"/>
        </w:rPr>
      </w:pPr>
    </w:p>
    <w:p w:rsidR="004D1872" w:rsidRDefault="004D1872">
      <w:pPr>
        <w:spacing w:line="269" w:lineRule="auto"/>
        <w:jc w:val="right"/>
        <w:rPr>
          <w:color w:val="000000"/>
        </w:rPr>
      </w:pPr>
    </w:p>
    <w:p w:rsidR="004D1872" w:rsidRDefault="00A65131">
      <w:pPr>
        <w:spacing w:line="269" w:lineRule="auto"/>
        <w:jc w:val="right"/>
        <w:rPr>
          <w:color w:val="000000"/>
        </w:rPr>
      </w:pPr>
      <w:r>
        <w:rPr>
          <w:color w:val="000000"/>
        </w:rPr>
        <w:t>Таблица 3</w:t>
      </w:r>
    </w:p>
    <w:tbl>
      <w:tblPr>
        <w:tblW w:w="103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47"/>
        <w:gridCol w:w="1676"/>
        <w:gridCol w:w="1581"/>
        <w:gridCol w:w="1860"/>
        <w:gridCol w:w="2955"/>
      </w:tblGrid>
      <w:tr w:rsidR="004D1872">
        <w:trPr>
          <w:trHeight w:val="20"/>
          <w:jc w:val="center"/>
        </w:trPr>
        <w:tc>
          <w:tcPr>
            <w:tcW w:w="2247" w:type="dxa"/>
            <w:shd w:val="clear" w:color="FFFFFF" w:fill="FFFFFF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Адрес</w:t>
            </w:r>
          </w:p>
        </w:tc>
        <w:tc>
          <w:tcPr>
            <w:tcW w:w="1676" w:type="dxa"/>
            <w:shd w:val="clear" w:color="FFFFFF" w:fill="FFFFFF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Размер ков</w:t>
            </w:r>
            <w:r>
              <w:rPr>
                <w:color w:val="000000"/>
              </w:rPr>
              <w:t>ровых покрытий см</w:t>
            </w:r>
          </w:p>
        </w:tc>
        <w:tc>
          <w:tcPr>
            <w:tcW w:w="1581" w:type="dxa"/>
            <w:shd w:val="clear" w:color="FFFFFF" w:fill="FFFFFF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Цвет</w:t>
            </w:r>
          </w:p>
        </w:tc>
        <w:tc>
          <w:tcPr>
            <w:tcW w:w="1860" w:type="dxa"/>
            <w:shd w:val="clear" w:color="FFFFFF" w:fill="FFFFFF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Количество сменных ковровых покрытий</w:t>
            </w:r>
          </w:p>
        </w:tc>
        <w:tc>
          <w:tcPr>
            <w:tcW w:w="2955" w:type="dxa"/>
            <w:shd w:val="clear" w:color="FFFFFF" w:fill="FFFFFF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Периодичность замен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 w:val="restart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СПБ 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ул. Михайлова д.11 (Центральный офис)</w:t>
            </w: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85*150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 в период с июня по октябрь,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2 раза в неделю с ноября по май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115*200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 в период с июня по октябрь,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2 раза в неделю с ноября по май</w:t>
            </w:r>
          </w:p>
        </w:tc>
      </w:tr>
      <w:tr w:rsidR="004D1872">
        <w:trPr>
          <w:trHeight w:val="20"/>
          <w:jc w:val="center"/>
        </w:trPr>
        <w:tc>
          <w:tcPr>
            <w:tcW w:w="2247" w:type="dxa"/>
            <w:vMerge/>
            <w:shd w:val="clear" w:color="FFFFFF" w:fill="FFFFFF"/>
            <w:vAlign w:val="center"/>
          </w:tcPr>
          <w:p w:rsidR="004D1872" w:rsidRDefault="004D1872">
            <w:pPr>
              <w:ind w:left="493"/>
              <w:rPr>
                <w:color w:val="000000"/>
              </w:rPr>
            </w:pPr>
          </w:p>
        </w:tc>
        <w:tc>
          <w:tcPr>
            <w:tcW w:w="1676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150*240</w:t>
            </w:r>
          </w:p>
        </w:tc>
        <w:tc>
          <w:tcPr>
            <w:tcW w:w="1581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Темно - серый</w:t>
            </w:r>
          </w:p>
        </w:tc>
        <w:tc>
          <w:tcPr>
            <w:tcW w:w="1860" w:type="dxa"/>
            <w:shd w:val="clear" w:color="FFFFFF" w:fill="FFFFFF"/>
            <w:vAlign w:val="center"/>
          </w:tcPr>
          <w:p w:rsidR="004D1872" w:rsidRDefault="00A65131">
            <w:pPr>
              <w:ind w:left="49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1 раз в 1 неделю в период с июня по октябрь</w:t>
            </w:r>
          </w:p>
          <w:p w:rsidR="004D1872" w:rsidRDefault="00A65131">
            <w:pPr>
              <w:rPr>
                <w:color w:val="000000"/>
              </w:rPr>
            </w:pPr>
            <w:r>
              <w:rPr>
                <w:color w:val="000000"/>
              </w:rPr>
              <w:t>2 раза в неделю с ноября по май</w:t>
            </w:r>
          </w:p>
        </w:tc>
      </w:tr>
    </w:tbl>
    <w:p w:rsidR="004D1872" w:rsidRDefault="004D1872">
      <w:pPr>
        <w:spacing w:line="269" w:lineRule="auto"/>
        <w:jc w:val="right"/>
        <w:rPr>
          <w:color w:val="000000"/>
        </w:rPr>
      </w:pP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b/>
          <w:color w:val="000000"/>
        </w:rPr>
        <w:t>3.1.</w:t>
      </w:r>
      <w:proofErr w:type="gramStart"/>
      <w:r>
        <w:rPr>
          <w:b/>
          <w:color w:val="000000"/>
        </w:rPr>
        <w:t>3.Ежеквартально</w:t>
      </w:r>
      <w:proofErr w:type="gramEnd"/>
      <w:r>
        <w:rPr>
          <w:b/>
          <w:color w:val="000000"/>
        </w:rPr>
        <w:t>*:</w:t>
      </w:r>
      <w:r>
        <w:rPr>
          <w:b/>
          <w:color w:val="000000"/>
        </w:rPr>
        <w:br/>
      </w:r>
      <w:r>
        <w:rPr>
          <w:color w:val="000000"/>
        </w:rPr>
        <w:t xml:space="preserve">- удаление пыли с осветительных приборов (находящихся на лестницах, на стенах в помещениях  -  до 1,8 м и выше, очистка опускаемых потолочных светильников), электрифицированных </w:t>
      </w:r>
      <w:r>
        <w:rPr>
          <w:color w:val="000000"/>
        </w:rPr>
        <w:lastRenderedPageBreak/>
        <w:t>указателей и телемониторов (производится совместно с работниками инженерной слу</w:t>
      </w:r>
      <w:r>
        <w:rPr>
          <w:color w:val="000000"/>
        </w:rPr>
        <w:t>жбы, которые обеспечивают демонтаж и монтаж арматуры, обесточивание электроприборов при необходимости);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-  очистка мягкой мебели (диваны, кресла, стулья), химчистка ковролина, очистка жалюзи с использованием ручного инвентаря;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- влажная уборка смежных стеклянных панелей и перегородок;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 xml:space="preserve">-  удаление пыли (влажная уборка) с горизонтальных поверхностей до 1,8 м., с перемещением предметов, удаление грязи и пыли в труднодоступных местах, в углах, под мебелью, в помещении Дирекции - на </w:t>
      </w:r>
      <w:r>
        <w:rPr>
          <w:color w:val="000000"/>
        </w:rPr>
        <w:t>шкафах, на бытовой технике (холодильниках);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- мокрая уборка пола с твердыми поверхностями (ручная, с применением ручного инвентаря в помещениях кабинетов, механизированная - роторная чистка напольных покрытий в коридорах, на лестничных ступенях и площадках</w:t>
      </w:r>
      <w:r>
        <w:rPr>
          <w:color w:val="000000"/>
        </w:rPr>
        <w:t xml:space="preserve">; 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 xml:space="preserve">*Исполнитель предоставляет Заказчику график ежеквартальной уборки помещений не </w:t>
      </w:r>
      <w:proofErr w:type="gramStart"/>
      <w:r>
        <w:rPr>
          <w:color w:val="000000"/>
        </w:rPr>
        <w:t>позднее  5</w:t>
      </w:r>
      <w:proofErr w:type="gramEnd"/>
      <w:r>
        <w:rPr>
          <w:color w:val="000000"/>
        </w:rPr>
        <w:t xml:space="preserve"> рабочих дней до начала оказания услуг. Дата и время согласовывается с Заказчиком, возможно проведение работ в выходные дни или в нерабочее время. </w:t>
      </w:r>
    </w:p>
    <w:p w:rsidR="004D1872" w:rsidRDefault="004D1872">
      <w:pPr>
        <w:spacing w:line="269" w:lineRule="auto"/>
        <w:contextualSpacing/>
        <w:rPr>
          <w:color w:val="000000"/>
        </w:rPr>
      </w:pPr>
    </w:p>
    <w:p w:rsidR="004D1872" w:rsidRDefault="00A65131">
      <w:pPr>
        <w:spacing w:line="269" w:lineRule="auto"/>
        <w:contextualSpacing/>
        <w:jc w:val="both"/>
        <w:rPr>
          <w:b/>
          <w:bCs/>
          <w:color w:val="000000"/>
        </w:rPr>
      </w:pPr>
      <w:r>
        <w:rPr>
          <w:b/>
          <w:color w:val="000000"/>
        </w:rPr>
        <w:t>3.1.4. При необ</w:t>
      </w:r>
      <w:r>
        <w:rPr>
          <w:b/>
          <w:color w:val="000000"/>
        </w:rPr>
        <w:t>ходимости (по заявкам Заказчика):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 xml:space="preserve">-  Проведение дезинсекции, дератизации, дезинфекции (в совокупности не более 5 000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обработки в год). Проведение работ (дата, время выполнения работ) предварительно согласовывается с Заказчиком. Возможно проведение ра</w:t>
      </w:r>
      <w:r>
        <w:rPr>
          <w:color w:val="000000"/>
        </w:rPr>
        <w:t>бот в нерабочее время или в выходные дни.</w:t>
      </w:r>
    </w:p>
    <w:p w:rsidR="004D1872" w:rsidRDefault="00A65131">
      <w:pPr>
        <w:pStyle w:val="ae"/>
        <w:numPr>
          <w:ilvl w:val="0"/>
          <w:numId w:val="34"/>
        </w:numPr>
        <w:spacing w:line="269" w:lineRule="auto"/>
        <w:ind w:left="0" w:firstLine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Оперативное выполнение услуг по уборке помещений в случае чрезвычайных обстоятельств: уборка, удаление воды, различных загрязнений при прорывах, срабатывании различных систем и других непредвиденных обстоятельствах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локального характера. Указанные услуги должны быть выполнены (при необходимости) без дополнительной оплаты, в рамках исполнения Договора.</w:t>
      </w:r>
    </w:p>
    <w:p w:rsidR="004D1872" w:rsidRDefault="00A65131">
      <w:pPr>
        <w:spacing w:line="269" w:lineRule="auto"/>
        <w:ind w:left="709"/>
        <w:contextualSpacing/>
        <w:rPr>
          <w:color w:val="000000"/>
        </w:rPr>
      </w:pPr>
      <w:r>
        <w:rPr>
          <w:color w:val="000000"/>
        </w:rPr>
        <w:t xml:space="preserve">   </w:t>
      </w:r>
    </w:p>
    <w:p w:rsidR="004D1872" w:rsidRDefault="00A65131">
      <w:pPr>
        <w:spacing w:line="269" w:lineRule="auto"/>
        <w:contextualSpacing/>
        <w:jc w:val="both"/>
        <w:rPr>
          <w:color w:val="000000"/>
        </w:rPr>
      </w:pPr>
      <w:r>
        <w:rPr>
          <w:b/>
          <w:bCs/>
          <w:color w:val="000000"/>
        </w:rPr>
        <w:t>3.1.5. Периодичность 2 раза в год (в мае, в октябре):</w:t>
      </w:r>
    </w:p>
    <w:p w:rsidR="004D1872" w:rsidRDefault="00A651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69" w:lineRule="auto"/>
        <w:contextualSpacing/>
        <w:rPr>
          <w:color w:val="000000"/>
        </w:rPr>
      </w:pPr>
      <w:r>
        <w:rPr>
          <w:color w:val="000000"/>
        </w:rPr>
        <w:t>Мытье окон (с учетом рам, отливов). Мытьё окон, включая пер</w:t>
      </w:r>
      <w:r>
        <w:rPr>
          <w:color w:val="000000"/>
        </w:rPr>
        <w:t>емычки, уплотнительные резинки рам, отливы с наружной стороны, с использованием сертифицированных моющих, чистящих средств, в том числе в труднодоступных местах, с отчисткой от следов скотча). Услуги оказываются без прерывания рабочего процесса сотрудников</w:t>
      </w:r>
      <w:r>
        <w:rPr>
          <w:color w:val="000000"/>
        </w:rPr>
        <w:t xml:space="preserve"> Заказника в условиях функционирующего учреждения (</w:t>
      </w:r>
      <w:proofErr w:type="spellStart"/>
      <w:r>
        <w:rPr>
          <w:color w:val="000000"/>
        </w:rPr>
        <w:t>Пн-Чт</w:t>
      </w:r>
      <w:proofErr w:type="spellEnd"/>
      <w:r>
        <w:rPr>
          <w:color w:val="000000"/>
        </w:rPr>
        <w:t xml:space="preserve">: 09:30-18:00, </w:t>
      </w:r>
      <w:proofErr w:type="spellStart"/>
      <w:r>
        <w:rPr>
          <w:color w:val="000000"/>
        </w:rPr>
        <w:t>Пт</w:t>
      </w:r>
      <w:proofErr w:type="spellEnd"/>
      <w:r>
        <w:rPr>
          <w:color w:val="000000"/>
        </w:rPr>
        <w:t xml:space="preserve">: 09:30-17:00, в помещения клиентских залов только </w:t>
      </w:r>
      <w:proofErr w:type="gramStart"/>
      <w:r>
        <w:rPr>
          <w:color w:val="000000"/>
        </w:rPr>
        <w:t>в  не</w:t>
      </w:r>
      <w:proofErr w:type="gramEnd"/>
      <w:r>
        <w:rPr>
          <w:color w:val="000000"/>
        </w:rPr>
        <w:t xml:space="preserve"> рабочие дни) по рабочим дням, а также в выходные и праздничные дни (по согласованию с Заказчиком);</w:t>
      </w:r>
    </w:p>
    <w:p w:rsidR="004D1872" w:rsidRDefault="004D18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69" w:lineRule="auto"/>
        <w:ind w:left="349"/>
        <w:contextualSpacing/>
        <w:jc w:val="both"/>
        <w:rPr>
          <w:color w:val="000000"/>
        </w:rPr>
      </w:pPr>
    </w:p>
    <w:p w:rsidR="004D1872" w:rsidRDefault="00A65131">
      <w:pPr>
        <w:spacing w:line="269" w:lineRule="auto"/>
        <w:rPr>
          <w:color w:val="000000"/>
        </w:rPr>
      </w:pPr>
      <w:r>
        <w:rPr>
          <w:b/>
          <w:color w:val="000000"/>
        </w:rPr>
        <w:t xml:space="preserve">3.2. Туалеты, душевые. </w:t>
      </w:r>
      <w:r>
        <w:rPr>
          <w:b/>
          <w:color w:val="000000"/>
        </w:rPr>
        <w:br/>
      </w:r>
      <w:r>
        <w:rPr>
          <w:b/>
          <w:color w:val="000000"/>
        </w:rPr>
        <w:t>3.2.1. Ежедневно:</w:t>
      </w:r>
      <w:r>
        <w:rPr>
          <w:color w:val="000000"/>
        </w:rPr>
        <w:br/>
        <w:t>- влажная уборка пола с применением моющих и дезинфицирующих средств;</w:t>
      </w:r>
    </w:p>
    <w:p w:rsidR="004D1872" w:rsidRDefault="00A65131">
      <w:pPr>
        <w:spacing w:line="269" w:lineRule="auto"/>
        <w:rPr>
          <w:color w:val="000000"/>
        </w:rPr>
      </w:pPr>
      <w:r>
        <w:rPr>
          <w:color w:val="000000"/>
        </w:rPr>
        <w:t>- очистка плинтусов с применением моющих и дезинфицирующих  средств;</w:t>
      </w:r>
      <w:r>
        <w:rPr>
          <w:color w:val="000000"/>
        </w:rPr>
        <w:br/>
      </w:r>
      <w:r>
        <w:rPr>
          <w:color w:val="000000"/>
        </w:rPr>
        <w:t>- мойка и дезинфекция всех раковин, унитазов, писсуаров, биде, душевых кабинок, как изнутри, так и снаружи;</w:t>
      </w:r>
      <w:r>
        <w:rPr>
          <w:color w:val="000000"/>
        </w:rPr>
        <w:br/>
        <w:t>- мойка сидений с двух сторон с применением моющих и дезинфицирующих средств;</w:t>
      </w:r>
      <w:r>
        <w:rPr>
          <w:color w:val="000000"/>
        </w:rPr>
        <w:br/>
        <w:t>- опустошение и очистка с применением дезинфицирующих средств емкостей</w:t>
      </w:r>
      <w:r>
        <w:rPr>
          <w:color w:val="000000"/>
        </w:rPr>
        <w:t xml:space="preserve"> для сбора бумаги с заменой полиэтиленовых пакетов, удаление мусора в специально отведенные места;</w:t>
      </w:r>
      <w:r>
        <w:rPr>
          <w:color w:val="000000"/>
        </w:rPr>
        <w:br/>
        <w:t>- очистка и полировка зеркал и металлических поверхностей; удаление загрязнений с диспенсеров с применением моющих и дезинфицирующих средств;</w:t>
      </w:r>
      <w:r>
        <w:rPr>
          <w:color w:val="000000"/>
        </w:rPr>
        <w:br/>
      </w:r>
      <w:r>
        <w:rPr>
          <w:color w:val="000000"/>
        </w:rPr>
        <w:lastRenderedPageBreak/>
        <w:t>- комплектация,</w:t>
      </w:r>
      <w:r>
        <w:rPr>
          <w:color w:val="000000"/>
        </w:rPr>
        <w:t xml:space="preserve"> контроль наличия и пополнение расходных материалов (бумажными полотенцами, жидким мылом, туалетной бумагой, освежителями воздуха (при необходимости), в помещении  санузлов , дирекции -  одноразовыми  бумажными накладками на крышки унитазов, пакетиками для</w:t>
      </w:r>
      <w:r>
        <w:rPr>
          <w:color w:val="000000"/>
        </w:rPr>
        <w:t xml:space="preserve"> гигиенических средств  </w:t>
      </w:r>
      <w:r>
        <w:rPr>
          <w:color w:val="000000"/>
        </w:rPr>
        <w:br/>
        <w:t>- удаление пятен со стен, перегородок, дверей и внешних поверхностей всех емкостей с применением моющих и дезинфицирующих средств; очистка и дезинфекция дверных ручек;</w:t>
      </w:r>
      <w:r>
        <w:rPr>
          <w:color w:val="000000"/>
        </w:rPr>
        <w:br/>
        <w:t xml:space="preserve">- очистка всех труб и запорной арматуры с применением моющих и </w:t>
      </w:r>
      <w:r>
        <w:rPr>
          <w:color w:val="000000"/>
        </w:rPr>
        <w:t>дезинфицирующих средств;</w:t>
      </w:r>
      <w:r>
        <w:rPr>
          <w:color w:val="000000"/>
        </w:rPr>
        <w:br/>
        <w:t xml:space="preserve">- удаление пятен от мыла и воды с поверхностей стен возле емкостей для мыла, раковин, унитазов с применением моющих и дезинфицирующих средств. </w:t>
      </w:r>
    </w:p>
    <w:p w:rsidR="004D1872" w:rsidRDefault="00A65131">
      <w:pPr>
        <w:spacing w:line="269" w:lineRule="auto"/>
        <w:rPr>
          <w:b/>
          <w:bCs/>
          <w:color w:val="000000"/>
        </w:rPr>
      </w:pPr>
      <w:r>
        <w:rPr>
          <w:b/>
          <w:color w:val="000000"/>
        </w:rPr>
        <w:t>3.2.2. Ежемесячно*: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- удаление загрязнений с кафельной настенной плитки до 1,8 м и на в</w:t>
      </w:r>
      <w:r>
        <w:rPr>
          <w:color w:val="000000"/>
        </w:rPr>
        <w:t>сю высоту стен с использованием ручного инвентаря с применением моющих и дезинфицирующих средств.</w:t>
      </w:r>
    </w:p>
    <w:p w:rsidR="004D1872" w:rsidRDefault="00A65131">
      <w:pPr>
        <w:spacing w:line="269" w:lineRule="auto"/>
        <w:contextualSpacing/>
        <w:rPr>
          <w:color w:val="000000"/>
        </w:rPr>
      </w:pPr>
      <w:r>
        <w:rPr>
          <w:color w:val="000000"/>
        </w:rPr>
        <w:t>-мокрая уборка пола (ручная с применением ручного инвентаря и механизированная, с применением механизированной техники -роторная чистка напольного покрытия.)</w:t>
      </w:r>
    </w:p>
    <w:p w:rsidR="004D1872" w:rsidRDefault="00A65131">
      <w:pPr>
        <w:spacing w:line="269" w:lineRule="auto"/>
        <w:contextualSpacing/>
        <w:rPr>
          <w:b/>
          <w:bCs/>
          <w:color w:val="000000"/>
        </w:rPr>
      </w:pPr>
      <w:r>
        <w:rPr>
          <w:color w:val="000000"/>
        </w:rPr>
        <w:t>*Исполнитель предоставляет Заказчику график ежеквартальной уборки помещений не позднее 5 рабочих дней до начала оказания услуг. Дата и время согласовывается с Заказчиком, возможно проведение работ в выходные дни или в нерабочее время.  Дата и время согласо</w:t>
      </w:r>
      <w:r>
        <w:rPr>
          <w:color w:val="000000"/>
        </w:rPr>
        <w:t>вывается с Заказчиком, возможно проведение работ в выходные дни или в нерабочее время с 18-30 до 22 - 00 или с 06 -00 до 09 - 00.</w:t>
      </w:r>
      <w:r>
        <w:rPr>
          <w:color w:val="000000"/>
        </w:rPr>
        <w:br/>
      </w:r>
      <w:r>
        <w:rPr>
          <w:b/>
          <w:bCs/>
          <w:color w:val="000000"/>
        </w:rPr>
        <w:t>3.2.3.  Периодичность 2 раза в год (в мае, в октябре):</w:t>
      </w:r>
    </w:p>
    <w:p w:rsidR="004D1872" w:rsidRDefault="00A651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69" w:lineRule="auto"/>
        <w:contextualSpacing/>
        <w:rPr>
          <w:color w:val="000000"/>
        </w:rPr>
      </w:pPr>
      <w:r>
        <w:rPr>
          <w:color w:val="000000"/>
        </w:rPr>
        <w:t>Мытье окон (с учетом рам, отливов). Мытьё окон, включая перемычки, упло</w:t>
      </w:r>
      <w:r>
        <w:rPr>
          <w:color w:val="000000"/>
        </w:rPr>
        <w:t xml:space="preserve">тнительные резинки рам, отливы с наружной стороны, с использованием сертифицированных моющих, чистящих средств, в том числе в труднодоступных местах, с отчисткой от следов скотча). Услуги оказываются без прерывания рабочего процесса сотрудников Заказника  </w:t>
      </w:r>
      <w:r>
        <w:rPr>
          <w:color w:val="000000"/>
        </w:rPr>
        <w:t xml:space="preserve"> в условиях функционирующего учреждения (</w:t>
      </w:r>
      <w:proofErr w:type="spellStart"/>
      <w:r>
        <w:rPr>
          <w:color w:val="000000"/>
        </w:rPr>
        <w:t>Пн-Чт</w:t>
      </w:r>
      <w:proofErr w:type="spellEnd"/>
      <w:r>
        <w:rPr>
          <w:color w:val="000000"/>
        </w:rPr>
        <w:t xml:space="preserve">: 09:30-18:00, </w:t>
      </w:r>
      <w:proofErr w:type="spellStart"/>
      <w:r>
        <w:rPr>
          <w:color w:val="000000"/>
        </w:rPr>
        <w:t>Пт</w:t>
      </w:r>
      <w:proofErr w:type="spellEnd"/>
      <w:r>
        <w:rPr>
          <w:color w:val="000000"/>
        </w:rPr>
        <w:t>: 09:30-17:00, в помещения клиентских залов только в не рабочие дни) по рабочим дням, а также в выходные и праздничные дни (по согласованию с Заказчиком);</w:t>
      </w:r>
    </w:p>
    <w:p w:rsidR="004D1872" w:rsidRDefault="004D18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rFonts w:ascii="Liberation Sans" w:eastAsia="Liberation Sans" w:hAnsi="Liberation Sans" w:cs="Liberation Sans"/>
          <w:sz w:val="23"/>
          <w:szCs w:val="23"/>
        </w:rPr>
      </w:pPr>
    </w:p>
    <w:p w:rsidR="004D1872" w:rsidRDefault="004D1872">
      <w:pPr>
        <w:spacing w:line="269" w:lineRule="auto"/>
        <w:contextualSpacing/>
        <w:rPr>
          <w:color w:val="000000"/>
        </w:rPr>
      </w:pPr>
    </w:p>
    <w:p w:rsidR="004D1872" w:rsidRDefault="004D1872">
      <w:pPr>
        <w:spacing w:line="269" w:lineRule="auto"/>
        <w:rPr>
          <w:b/>
          <w:bCs/>
          <w:color w:val="000000"/>
        </w:rPr>
      </w:pPr>
    </w:p>
    <w:p w:rsidR="004D1872" w:rsidRDefault="00A65131">
      <w:pPr>
        <w:spacing w:line="269" w:lineRule="auto"/>
        <w:rPr>
          <w:b/>
          <w:color w:val="000000"/>
        </w:rPr>
      </w:pPr>
      <w:r>
        <w:rPr>
          <w:b/>
          <w:color w:val="000000"/>
        </w:rPr>
        <w:t xml:space="preserve">                 </w:t>
      </w:r>
      <w:r>
        <w:rPr>
          <w:b/>
          <w:color w:val="000000"/>
          <w:lang w:val="en-US"/>
        </w:rPr>
        <w:t>III</w:t>
      </w:r>
      <w:r>
        <w:rPr>
          <w:b/>
          <w:color w:val="000000"/>
        </w:rPr>
        <w:t>. Перечень видо</w:t>
      </w:r>
      <w:r>
        <w:rPr>
          <w:b/>
          <w:color w:val="000000"/>
        </w:rPr>
        <w:t>в, объемов и периодичности услуг по уборке территории (п. 1, 3,4,9,10,15,16,17,21 Таблицы № 1).</w:t>
      </w:r>
    </w:p>
    <w:p w:rsidR="004D1872" w:rsidRDefault="00A65131">
      <w:pPr>
        <w:spacing w:line="269" w:lineRule="auto"/>
        <w:rPr>
          <w:color w:val="000000"/>
        </w:rPr>
      </w:pPr>
      <w:r>
        <w:rPr>
          <w:color w:val="000000"/>
        </w:rPr>
        <w:t xml:space="preserve">   </w:t>
      </w:r>
    </w:p>
    <w:p w:rsidR="004D1872" w:rsidRDefault="00A65131">
      <w:pPr>
        <w:spacing w:after="200" w:line="269" w:lineRule="auto"/>
        <w:ind w:left="720"/>
        <w:contextualSpacing/>
        <w:rPr>
          <w:b/>
          <w:color w:val="000000"/>
        </w:rPr>
      </w:pPr>
      <w:r>
        <w:rPr>
          <w:b/>
          <w:color w:val="000000"/>
        </w:rPr>
        <w:t>1. Перечень услуг (работ).</w:t>
      </w:r>
    </w:p>
    <w:p w:rsidR="004D1872" w:rsidRDefault="00A65131">
      <w:pPr>
        <w:spacing w:line="269" w:lineRule="auto"/>
        <w:rPr>
          <w:b/>
          <w:bCs/>
          <w:color w:val="000000"/>
        </w:rPr>
      </w:pPr>
      <w:r>
        <w:rPr>
          <w:b/>
          <w:color w:val="000000"/>
        </w:rPr>
        <w:t>1.1.  Летний период (</w:t>
      </w:r>
      <w:r>
        <w:rPr>
          <w:b/>
        </w:rPr>
        <w:t xml:space="preserve">с </w:t>
      </w:r>
      <w:r>
        <w:rPr>
          <w:b/>
          <w:color w:val="000000"/>
        </w:rPr>
        <w:t>15 апреля по 31 октября).</w:t>
      </w:r>
    </w:p>
    <w:p w:rsidR="004D1872" w:rsidRDefault="00A65131">
      <w:pPr>
        <w:spacing w:line="269" w:lineRule="auto"/>
        <w:rPr>
          <w:b/>
          <w:bCs/>
          <w:color w:val="000000"/>
        </w:rPr>
      </w:pPr>
      <w:r>
        <w:rPr>
          <w:b/>
          <w:color w:val="000000"/>
        </w:rPr>
        <w:t>Количество персонала: уборщик территории – не менее 9 чел., п. 1, 3,4,9,10,15,16</w:t>
      </w:r>
      <w:r>
        <w:rPr>
          <w:b/>
          <w:color w:val="000000"/>
        </w:rPr>
        <w:t>,17,21 Таблицы № 1-</w:t>
      </w:r>
    </w:p>
    <w:p w:rsidR="004D1872" w:rsidRDefault="00A65131">
      <w:pPr>
        <w:spacing w:line="269" w:lineRule="auto"/>
        <w:rPr>
          <w:color w:val="000000"/>
        </w:rPr>
      </w:pPr>
      <w:r>
        <w:rPr>
          <w:b/>
          <w:color w:val="000000"/>
        </w:rPr>
        <w:t xml:space="preserve">1.1.1. Ежедневно с 07- 00 до окончания работ </w:t>
      </w:r>
      <w:r>
        <w:rPr>
          <w:color w:val="000000"/>
        </w:rPr>
        <w:t>(понедельник-пятница, в соответствии с режимом работы предприятия).</w:t>
      </w:r>
    </w:p>
    <w:p w:rsidR="004D1872" w:rsidRDefault="00A65131">
      <w:pPr>
        <w:spacing w:line="269" w:lineRule="auto"/>
        <w:rPr>
          <w:b/>
          <w:bCs/>
          <w:color w:val="000000"/>
        </w:rPr>
      </w:pPr>
      <w:r>
        <w:rPr>
          <w:color w:val="000000"/>
        </w:rPr>
        <w:t>- сухая ручная уборка тротуаров, парковочных площадок, проезжей части, отмосток (подметание), влажная ручная уборка ступене</w:t>
      </w:r>
      <w:r>
        <w:rPr>
          <w:color w:val="000000"/>
        </w:rPr>
        <w:t>й и облицовки крыльца;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 xml:space="preserve">- сбор и транспортирование мусора к местам накопления (контейнерам) и складирования в контейнеры; сортировка отходов, прессование или </w:t>
      </w:r>
      <w:proofErr w:type="spellStart"/>
      <w:r>
        <w:rPr>
          <w:color w:val="000000"/>
        </w:rPr>
        <w:t>компактирование</w:t>
      </w:r>
      <w:proofErr w:type="spellEnd"/>
      <w:r>
        <w:rPr>
          <w:color w:val="000000"/>
        </w:rPr>
        <w:t xml:space="preserve"> отходов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 xml:space="preserve"> - очистка урн от мусора, мытье урн и площадки возле урн с применением моющего средства. 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пепельниц в местах, предназначенных для курения, мытье пепельниц с применением моющего средства, удаление загрязнений с лавочек;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удаление загрязнения с вн</w:t>
      </w:r>
      <w:r>
        <w:rPr>
          <w:color w:val="000000"/>
        </w:rPr>
        <w:t>ешней стороны дверей входов, с табличек и вывесок у входов в здания, влажная уборка облицовки цокольной части здания у входов и порталов входных групп;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сухая ручная уборка контейнерных площадок (подметание);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lastRenderedPageBreak/>
        <w:t>- наблюдение за своевременной очисткой мусорос</w:t>
      </w:r>
      <w:r>
        <w:rPr>
          <w:color w:val="000000"/>
        </w:rPr>
        <w:t>борников (контейнеров), за исправностью и сохранностью всего наружного оборудования, имущества (ограждений, лестниц, карнизов, водосточных труб, урн, вывесок, указателей и т.д.), за сохранностью зеленых насаждений и их ограждений, о всех неисправностях – с</w:t>
      </w:r>
      <w:r>
        <w:rPr>
          <w:color w:val="000000"/>
        </w:rPr>
        <w:t>воевременно сообщать Заказчику;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удаление объявлений со стен, решеток ограждения, осветительных столбов;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организация сбора и вывоза опавшей листвы.</w:t>
      </w:r>
    </w:p>
    <w:p w:rsidR="004D1872" w:rsidRDefault="00A65131">
      <w:pPr>
        <w:contextualSpacing/>
        <w:jc w:val="both"/>
        <w:rPr>
          <w:b/>
          <w:color w:val="000000"/>
        </w:rPr>
      </w:pPr>
      <w:r>
        <w:rPr>
          <w:b/>
          <w:color w:val="000000"/>
        </w:rPr>
        <w:t>1.1.2. Еженедельно: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удаление загрязнений с цоколя зданий;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мокрая ручная уборка и дезинфекция контейне</w:t>
      </w:r>
      <w:r>
        <w:rPr>
          <w:color w:val="000000"/>
        </w:rPr>
        <w:t>рных площадок;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ограждений, шлагбаумов.</w:t>
      </w:r>
    </w:p>
    <w:p w:rsidR="004D1872" w:rsidRDefault="00A65131">
      <w:pPr>
        <w:jc w:val="both"/>
        <w:rPr>
          <w:b/>
          <w:color w:val="000000"/>
        </w:rPr>
      </w:pPr>
      <w:r>
        <w:rPr>
          <w:b/>
          <w:color w:val="000000"/>
        </w:rPr>
        <w:t xml:space="preserve">1.1.3. При необходимости: 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прополка цветников, клумб, кустарников;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поливка тротуаров, парковочных площадок, проезжей части, отмосток водой из шланга;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вырезка сухих веток кустарника;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покос травы со вс</w:t>
      </w:r>
      <w:r>
        <w:rPr>
          <w:color w:val="000000"/>
        </w:rPr>
        <w:t>еми видами работ своими механизмами и специальными средствами, сбор скошенной травы. Исполнитель определяет потребность в покосе травы, стрижке газонов - производится при достижении травы более, чем 10 см. Скошенная трава должна быть убрана в течение 1 сут</w:t>
      </w:r>
      <w:r>
        <w:rPr>
          <w:color w:val="000000"/>
        </w:rPr>
        <w:t xml:space="preserve">ок, скашивание, обработка территории от борщевика Сосновского; 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 ручная поливка газонов водой из шланга.</w:t>
      </w:r>
    </w:p>
    <w:p w:rsidR="004D1872" w:rsidRDefault="004D1872">
      <w:pPr>
        <w:ind w:firstLine="708"/>
        <w:jc w:val="both"/>
        <w:rPr>
          <w:color w:val="000000"/>
        </w:rPr>
      </w:pPr>
    </w:p>
    <w:p w:rsidR="004D1872" w:rsidRDefault="00A65131">
      <w:pPr>
        <w:spacing w:line="269" w:lineRule="auto"/>
        <w:rPr>
          <w:b/>
          <w:bCs/>
          <w:color w:val="000000"/>
        </w:rPr>
      </w:pPr>
      <w:r>
        <w:rPr>
          <w:b/>
          <w:color w:val="000000"/>
        </w:rPr>
        <w:t>2. Зимний период (с 1 ноября по 14 апреля).</w:t>
      </w:r>
    </w:p>
    <w:p w:rsidR="004D1872" w:rsidRDefault="00A65131">
      <w:pPr>
        <w:spacing w:line="269" w:lineRule="auto"/>
        <w:rPr>
          <w:b/>
          <w:bCs/>
          <w:color w:val="000000"/>
        </w:rPr>
      </w:pPr>
      <w:r>
        <w:rPr>
          <w:b/>
          <w:color w:val="000000"/>
        </w:rPr>
        <w:t>2.1. Ежедневно с 07 - 00 до окончания работ (</w:t>
      </w:r>
      <w:r>
        <w:rPr>
          <w:color w:val="000000"/>
        </w:rPr>
        <w:t xml:space="preserve">понедельник-пятница, в соответствии с режимом работы предприятия, </w:t>
      </w:r>
      <w:r>
        <w:rPr>
          <w:b/>
          <w:bCs/>
          <w:color w:val="000000"/>
        </w:rPr>
        <w:t xml:space="preserve">по п.20 таблицы 1 </w:t>
      </w:r>
      <w:r>
        <w:rPr>
          <w:color w:val="000000"/>
        </w:rPr>
        <w:t xml:space="preserve">- по режиму работы с 07 - 00 до окончания работ- понедельник - суббота). </w:t>
      </w:r>
    </w:p>
    <w:p w:rsidR="004D1872" w:rsidRDefault="00A65131">
      <w:pPr>
        <w:spacing w:line="269" w:lineRule="auto"/>
        <w:rPr>
          <w:b/>
          <w:bCs/>
          <w:color w:val="000000"/>
        </w:rPr>
      </w:pPr>
      <w:r>
        <w:rPr>
          <w:color w:val="000000"/>
        </w:rPr>
        <w:t>-  ручная уборка тротуаров, парковочных площадок, проезжей части, отмосток (подметание), сухая руч</w:t>
      </w:r>
      <w:r>
        <w:rPr>
          <w:color w:val="000000"/>
        </w:rPr>
        <w:t>ная уборка ступеней и облицовки крыльца;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сбор и транспортирование мусора к местам накопления и складирования (контейнерам);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пепельниц в местах, предназначенных для курения, мытье пепельниц с применением моющего средства.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 xml:space="preserve">- удаление загрязнения </w:t>
      </w:r>
      <w:r>
        <w:rPr>
          <w:color w:val="000000"/>
        </w:rPr>
        <w:t>с внешней стороны дверей входов, с табличек и вывесок у входов в здания, очистка облицовки цокольной части здания у входов и порталов входных групп;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 ручная уборка контейнерных площадок (подметание);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наблюдение за своевременной очисткой мусоросборников (контейнеров), за исправностью и сохранностью всего наружного оборудования, имущества (ограждений, лестниц, карнизов, водосточных труб, урн, вывесок, указателей и т.д.), за сохранностью зеленых насажде</w:t>
      </w:r>
      <w:r>
        <w:rPr>
          <w:color w:val="000000"/>
        </w:rPr>
        <w:t>ний и их ограждений, о всех неисправностях – своевременно сообщать Заказчику;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 xml:space="preserve">- удаление объявлений со стен, решеток ограждения, осветительных столбов. </w:t>
      </w:r>
    </w:p>
    <w:p w:rsidR="004D1872" w:rsidRDefault="00A65131">
      <w:pPr>
        <w:spacing w:line="269" w:lineRule="auto"/>
        <w:rPr>
          <w:b/>
          <w:color w:val="000000"/>
        </w:rPr>
      </w:pPr>
      <w:r>
        <w:rPr>
          <w:b/>
          <w:color w:val="000000"/>
        </w:rPr>
        <w:t>2.1.1. При необходимости: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ручное сгребание и подметание снега; очистка лавочек от снега и наледи;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м</w:t>
      </w:r>
      <w:r>
        <w:rPr>
          <w:color w:val="000000"/>
        </w:rPr>
        <w:t xml:space="preserve">еханизированное сгребание и подметание снега, уборка снега и наледи на территории (ручная и механизированная) после очистки кровель зданий Заказчиком, формирование снежных куч и валов в согласованных местах для дальнейшего вывоза. Вывоз снега с территории </w:t>
      </w:r>
      <w:r>
        <w:rPr>
          <w:color w:val="000000"/>
        </w:rPr>
        <w:t>Заказчика (по заявкам Заказчика).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тротуаров, дворовых территорий и проездов от снега и наледи;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расчистка лотка (0.5 м) между снежным валом и бортовым камнем;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 xml:space="preserve">- зачистка </w:t>
      </w:r>
      <w:proofErr w:type="spellStart"/>
      <w:r>
        <w:rPr>
          <w:color w:val="000000"/>
        </w:rPr>
        <w:t>прилотковой</w:t>
      </w:r>
      <w:proofErr w:type="spellEnd"/>
      <w:r>
        <w:rPr>
          <w:color w:val="000000"/>
        </w:rPr>
        <w:t xml:space="preserve"> зоны (2 м) после вывоза снега;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 xml:space="preserve">- обработка тротуаров, дворовых </w:t>
      </w:r>
      <w:r>
        <w:rPr>
          <w:color w:val="000000"/>
        </w:rPr>
        <w:t>территорий, крылец, ступеней и проездов мелким щебнем фракции от 2 до 5 мм, антигололедными смесями при возникновении наледи (гололеда);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ограждений, шлагбаумов.</w:t>
      </w:r>
    </w:p>
    <w:p w:rsidR="004D1872" w:rsidRDefault="00A65131">
      <w:pPr>
        <w:contextualSpacing/>
        <w:jc w:val="both"/>
      </w:pPr>
      <w:r>
        <w:rPr>
          <w:color w:val="000000"/>
        </w:rPr>
        <w:t>Выполнение работ по очистке от снега и наледи территории отделений по сбыту электроэн</w:t>
      </w:r>
      <w:r>
        <w:rPr>
          <w:color w:val="000000"/>
        </w:rPr>
        <w:t>ергии, участков, в том числе с применением противогололедных материалов, производить до начала рабочего дня (до 09 -00, ежедневно, в соответствии с режимом работы АО «Петербургская сбытовая компания») и в течение дня до окончания работ.</w:t>
      </w:r>
    </w:p>
    <w:p w:rsidR="004D1872" w:rsidRDefault="004D1872">
      <w:pPr>
        <w:ind w:left="284"/>
        <w:contextualSpacing/>
        <w:jc w:val="both"/>
        <w:rPr>
          <w:color w:val="000000"/>
        </w:rPr>
      </w:pPr>
    </w:p>
    <w:p w:rsidR="004D1872" w:rsidRDefault="00A65131">
      <w:pPr>
        <w:spacing w:line="269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en-US"/>
        </w:rPr>
        <w:t>IV</w:t>
      </w:r>
      <w:r>
        <w:rPr>
          <w:b/>
          <w:bCs/>
          <w:color w:val="000000"/>
        </w:rPr>
        <w:t>. Перечень видов, объемов и периодичности услуг по уборке территории (п. 18 Таблицы № 1).</w:t>
      </w:r>
    </w:p>
    <w:p w:rsidR="004D1872" w:rsidRDefault="00A65131">
      <w:pPr>
        <w:spacing w:line="269" w:lineRule="auto"/>
        <w:rPr>
          <w:b/>
          <w:color w:val="000000"/>
        </w:rPr>
      </w:pPr>
      <w:r>
        <w:rPr>
          <w:b/>
          <w:color w:val="000000"/>
        </w:rPr>
        <w:t>1. Перечень услуг (работ).</w:t>
      </w:r>
    </w:p>
    <w:p w:rsidR="004D1872" w:rsidRDefault="00A65131">
      <w:pPr>
        <w:contextualSpacing/>
        <w:jc w:val="both"/>
        <w:rPr>
          <w:b/>
          <w:bCs/>
          <w:color w:val="000000"/>
        </w:rPr>
      </w:pPr>
      <w:r>
        <w:rPr>
          <w:b/>
          <w:color w:val="000000"/>
        </w:rPr>
        <w:t>1.1. Летний период (с 15 апреля по 31 октября).</w:t>
      </w:r>
    </w:p>
    <w:p w:rsidR="004D1872" w:rsidRDefault="00A65131">
      <w:pPr>
        <w:contextualSpacing/>
        <w:jc w:val="both"/>
        <w:rPr>
          <w:b/>
          <w:bCs/>
          <w:color w:val="000000"/>
        </w:rPr>
      </w:pPr>
      <w:r>
        <w:rPr>
          <w:b/>
          <w:color w:val="000000"/>
        </w:rPr>
        <w:t>Количество персонала: уборщик территории - не менее 1 чел.</w:t>
      </w:r>
    </w:p>
    <w:p w:rsidR="004D1872" w:rsidRDefault="00A65131">
      <w:pPr>
        <w:spacing w:line="269" w:lineRule="auto"/>
        <w:rPr>
          <w:b/>
          <w:color w:val="000000"/>
        </w:rPr>
      </w:pPr>
      <w:r>
        <w:rPr>
          <w:b/>
          <w:color w:val="000000"/>
        </w:rPr>
        <w:t>1.1.2. Ежед</w:t>
      </w:r>
      <w:r>
        <w:rPr>
          <w:color w:val="000000"/>
        </w:rPr>
        <w:t xml:space="preserve">невно с 06 -00 до </w:t>
      </w:r>
      <w:r>
        <w:rPr>
          <w:color w:val="000000"/>
        </w:rPr>
        <w:t>15 - 00 (пн. – пт.) в соответствии с режимом работы предприятия.:</w:t>
      </w:r>
    </w:p>
    <w:p w:rsidR="004D1872" w:rsidRDefault="00A65131">
      <w:pPr>
        <w:spacing w:line="269" w:lineRule="auto"/>
        <w:rPr>
          <w:b/>
          <w:color w:val="000000"/>
        </w:rPr>
      </w:pPr>
      <w:r>
        <w:rPr>
          <w:color w:val="000000"/>
        </w:rPr>
        <w:t>- сухая ручная уборка тротуаров, парковочных площадок, проезжей части, отмосток (подметание), влажная ручная уборка ступеней и облицовки крыльца;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сбор и транспортирование мусора к местам н</w:t>
      </w:r>
      <w:r>
        <w:rPr>
          <w:color w:val="000000"/>
        </w:rPr>
        <w:t>акопления и складирования (контейнерам);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урн от мусора, мытье урн и площадки возле урн с применением моющего средства. Очистка пепельниц в местах, предназначенных для курения, мытье пепельниц с применением моющего средства, удаление загрязнений с</w:t>
      </w:r>
      <w:r>
        <w:rPr>
          <w:color w:val="000000"/>
        </w:rPr>
        <w:t xml:space="preserve"> лавочек, в беседке с пола и лавочек, влажная протирка.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удаление загрязнения с внешней стороны дверей входов, с табличек и вывесок у входов в здания, влажная уборка облицовки цокольной части здания у входов и порталов входных групп;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сухая ручная уборка</w:t>
      </w:r>
      <w:r>
        <w:rPr>
          <w:color w:val="000000"/>
        </w:rPr>
        <w:t xml:space="preserve"> контейнерных площадок (подметание);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наблюдение за своевременной очисткой мусоросборников (контейнеров), за исправностью и сохранностью всего наружного оборудования, имущества (ограждений, лестниц, карнизов, водосточных труб, урн, вывесок, указателей и т</w:t>
      </w:r>
      <w:r>
        <w:rPr>
          <w:color w:val="000000"/>
        </w:rPr>
        <w:t>.д.), за сохранностью зеленых насаждений и их ограждений, о всех неисправностях – своевременно сообщать Заказчику;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удаление объявлений со стен, решеток ограждения, осветительных столбов;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организация сбора и вывоза опавшей листвы.</w:t>
      </w:r>
    </w:p>
    <w:p w:rsidR="004D1872" w:rsidRDefault="00A65131">
      <w:pPr>
        <w:contextualSpacing/>
        <w:jc w:val="both"/>
        <w:rPr>
          <w:b/>
          <w:color w:val="000000"/>
        </w:rPr>
      </w:pPr>
      <w:r>
        <w:rPr>
          <w:b/>
          <w:color w:val="000000"/>
        </w:rPr>
        <w:t>1.1.3. Еженедельно</w:t>
      </w:r>
      <w:r>
        <w:rPr>
          <w:color w:val="000000"/>
        </w:rPr>
        <w:t>:</w:t>
      </w:r>
      <w:r>
        <w:rPr>
          <w:b/>
          <w:color w:val="000000"/>
        </w:rPr>
        <w:t xml:space="preserve"> 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удаление загрязнений с цоколя зданий;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мокрая ручная уборка и дезинфекция контейнерных площадок;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ограждений, шлагбаумов.</w:t>
      </w:r>
    </w:p>
    <w:p w:rsidR="004D1872" w:rsidRDefault="00A65131">
      <w:pPr>
        <w:jc w:val="both"/>
        <w:rPr>
          <w:b/>
          <w:color w:val="000000"/>
        </w:rPr>
      </w:pPr>
      <w:r>
        <w:rPr>
          <w:b/>
          <w:color w:val="000000"/>
        </w:rPr>
        <w:t>1.1.4. При необходимости</w:t>
      </w:r>
      <w:r>
        <w:rPr>
          <w:color w:val="000000"/>
        </w:rPr>
        <w:t>: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прополка цветников, клумб, кустарников;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поливка тротуаров, парковочных площадок, проезжей части, отмосток водой из шланга;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вырезка сухих веток кустарника;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покос травы со всеми видами работ своими механизмами и специальными средствами, сбор скошенной травы. Исполнитель определяет потребност</w:t>
      </w:r>
      <w:r>
        <w:rPr>
          <w:color w:val="000000"/>
        </w:rPr>
        <w:t>ь в покосе травы, стрижке газонов - производится при достижении травы более, чем 10 см.  Скошенная трава должна быть убрана в течение 1 суток, скашивание, обработка территории от борщевика Сосновского;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ручная поливка газонов водой из шланга;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-мытье стекл</w:t>
      </w:r>
      <w:r>
        <w:rPr>
          <w:color w:val="000000"/>
        </w:rPr>
        <w:t>янных козырьков.</w:t>
      </w:r>
    </w:p>
    <w:p w:rsidR="004D1872" w:rsidRDefault="00A65131">
      <w:pPr>
        <w:contextualSpacing/>
        <w:jc w:val="both"/>
        <w:rPr>
          <w:b/>
          <w:bCs/>
          <w:color w:val="000000"/>
        </w:rPr>
      </w:pPr>
      <w:r>
        <w:rPr>
          <w:b/>
          <w:color w:val="000000"/>
        </w:rPr>
        <w:t>2. Зимний период (с 1 ноября по 14 апреля).</w:t>
      </w:r>
    </w:p>
    <w:p w:rsidR="004D1872" w:rsidRDefault="00A65131">
      <w:pPr>
        <w:contextualSpacing/>
        <w:jc w:val="both"/>
        <w:rPr>
          <w:b/>
          <w:bCs/>
          <w:color w:val="000000"/>
        </w:rPr>
      </w:pPr>
      <w:r>
        <w:rPr>
          <w:b/>
          <w:color w:val="000000"/>
        </w:rPr>
        <w:t xml:space="preserve">Количество персонала: 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b/>
          <w:color w:val="000000"/>
        </w:rPr>
        <w:t xml:space="preserve">уборщик территории - не менее 3 чел.: </w:t>
      </w:r>
    </w:p>
    <w:p w:rsidR="004D1872" w:rsidRDefault="00A65131">
      <w:pPr>
        <w:contextualSpacing/>
        <w:jc w:val="both"/>
        <w:rPr>
          <w:b/>
          <w:bCs/>
          <w:color w:val="000000"/>
          <w:highlight w:val="yellow"/>
        </w:rPr>
      </w:pPr>
      <w:r>
        <w:rPr>
          <w:b/>
          <w:color w:val="000000"/>
        </w:rPr>
        <w:t>2.1. Ежедневно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Пн.-пт., </w:t>
      </w:r>
      <w:r>
        <w:rPr>
          <w:b/>
          <w:color w:val="000000"/>
        </w:rPr>
        <w:t>с</w:t>
      </w:r>
      <w:r>
        <w:rPr>
          <w:b/>
          <w:color w:val="000000"/>
          <w:highlight w:val="white"/>
        </w:rPr>
        <w:t xml:space="preserve"> 06-00 до 18-00</w:t>
      </w:r>
      <w:r>
        <w:rPr>
          <w:b/>
          <w:bCs/>
          <w:color w:val="000000"/>
        </w:rPr>
        <w:t>;</w:t>
      </w:r>
      <w:r>
        <w:rPr>
          <w:color w:val="000000"/>
        </w:rPr>
        <w:t xml:space="preserve"> в соответствии с режимом работы предприятия</w:t>
      </w:r>
      <w:r>
        <w:rPr>
          <w:b/>
          <w:bCs/>
          <w:color w:val="000000"/>
        </w:rPr>
        <w:t>.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 ручная уборка тротуаров, парковочных площад</w:t>
      </w:r>
      <w:r>
        <w:rPr>
          <w:color w:val="000000"/>
        </w:rPr>
        <w:t>ок, проезжей части, отмосток (подметание), ручная уборка ступеней и облицовки крыльца;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сбор и транспортирование мусора к местам накопления и складирования (контейнерам);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пепельниц в местах, предназначенных для курения, мытье пепельниц с примене</w:t>
      </w:r>
      <w:r>
        <w:rPr>
          <w:color w:val="000000"/>
        </w:rPr>
        <w:t>нием моющего средства.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удаление загрязнения с внешней стороны дверей входов, с табличек и вывесок у входов в здания, влажная уборка облицовки цокольной части здания у входов и порталов входных групп;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ручная уборка контейнерных площадок (подметание);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>наблюдение за своевременной очисткой мусоросборников (контейнеров), за исправностью и сохранностью всего наружного оборудования, имущества (ограждений, лестниц, карнизов, водосточных труб, урн, вывесок, указателей и т.д.), за сохранностью зеленых насаждени</w:t>
      </w:r>
      <w:r>
        <w:rPr>
          <w:color w:val="000000"/>
        </w:rPr>
        <w:t>й и их ограждений, о всех неисправностях – своевременно сообщать Заказчику;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удаление объявлений со стен, решеток ограждения, осветительных столбов.</w:t>
      </w:r>
    </w:p>
    <w:p w:rsidR="004D1872" w:rsidRDefault="00A65131">
      <w:pPr>
        <w:spacing w:line="269" w:lineRule="auto"/>
        <w:rPr>
          <w:b/>
          <w:color w:val="000000"/>
        </w:rPr>
      </w:pPr>
      <w:r>
        <w:rPr>
          <w:b/>
          <w:color w:val="000000"/>
        </w:rPr>
        <w:lastRenderedPageBreak/>
        <w:t>2.1.1. При необходимости: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ручное сгребание и подметание снега; очистка лавочек от снега и наледи;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меха</w:t>
      </w:r>
      <w:r>
        <w:rPr>
          <w:color w:val="000000"/>
        </w:rPr>
        <w:t>низированное сгребание и подметание снега, уборка снега и наледи на территории (ручная и механизированная), в том числе после очистки кровель зданий Заказчиком, формирование снежных куч и валов в согласованных местах для дальнейшего вывоза. Вывоз снега с т</w:t>
      </w:r>
      <w:r>
        <w:rPr>
          <w:color w:val="000000"/>
        </w:rPr>
        <w:t>ерритории Заказчика (по заявкам Заказчика).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тротуаров, дворовых территорий и проездов от снега и наледи;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расчистка лотка (0.5 м) между снежным валом и бортовым камнем;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 xml:space="preserve">- зачистка </w:t>
      </w:r>
      <w:proofErr w:type="spellStart"/>
      <w:r>
        <w:rPr>
          <w:color w:val="000000"/>
        </w:rPr>
        <w:t>прилотковой</w:t>
      </w:r>
      <w:proofErr w:type="spellEnd"/>
      <w:r>
        <w:rPr>
          <w:color w:val="000000"/>
        </w:rPr>
        <w:t xml:space="preserve"> зоны (2 м) после вывоза снега;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обработка тротуаров,</w:t>
      </w:r>
      <w:r>
        <w:rPr>
          <w:color w:val="000000"/>
        </w:rPr>
        <w:t xml:space="preserve"> дворовых территорий, крылец и ступеней, и проездов мелким щебнем фракции от 2 до 5 мм, антигололедными смесями при возникновении наледи (гололеда);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- очистка ограждений, шлагбаумов, уборка снега в беседке, очистка стеклянных козырьков от снега и наледи.</w:t>
      </w:r>
    </w:p>
    <w:p w:rsidR="004D1872" w:rsidRDefault="00A65131">
      <w:pPr>
        <w:contextualSpacing/>
        <w:jc w:val="both"/>
        <w:rPr>
          <w:color w:val="000000"/>
        </w:rPr>
      </w:pPr>
      <w:r>
        <w:rPr>
          <w:color w:val="000000"/>
        </w:rPr>
        <w:t>Выполнение работ по очистке от снега и наледи территории Центрального офиса, в том числе с применением противогололедных материалов, производить до начала рабочего дня (до 09 -00, ежедневно, в соответствии с режимом работы АО «Петербургская сбытовая компан</w:t>
      </w:r>
      <w:r>
        <w:rPr>
          <w:color w:val="000000"/>
        </w:rPr>
        <w:t>ия») и в течение дня до окончания работ.</w:t>
      </w:r>
    </w:p>
    <w:p w:rsidR="004D1872" w:rsidRDefault="004D1872">
      <w:pPr>
        <w:spacing w:line="269" w:lineRule="auto"/>
        <w:rPr>
          <w:b/>
          <w:bCs/>
          <w:color w:val="000000"/>
        </w:rPr>
      </w:pPr>
    </w:p>
    <w:p w:rsidR="004D1872" w:rsidRDefault="004D1872">
      <w:pPr>
        <w:spacing w:line="269" w:lineRule="auto"/>
        <w:rPr>
          <w:color w:val="000000"/>
        </w:rPr>
      </w:pPr>
    </w:p>
    <w:p w:rsidR="004D1872" w:rsidRDefault="004D1872">
      <w:pPr>
        <w:spacing w:line="269" w:lineRule="auto"/>
        <w:rPr>
          <w:b/>
          <w:color w:val="000000"/>
        </w:rPr>
      </w:pPr>
    </w:p>
    <w:p w:rsidR="004D1872" w:rsidRDefault="004D1872">
      <w:pPr>
        <w:spacing w:after="120"/>
        <w:ind w:left="6379"/>
        <w:jc w:val="right"/>
        <w:rPr>
          <w:b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4D1872">
      <w:pPr>
        <w:spacing w:after="120"/>
        <w:ind w:left="6379"/>
        <w:jc w:val="right"/>
        <w:rPr>
          <w:b/>
          <w:bCs/>
        </w:rPr>
      </w:pPr>
    </w:p>
    <w:p w:rsidR="004D1872" w:rsidRDefault="00A65131">
      <w:pPr>
        <w:spacing w:after="120"/>
        <w:ind w:left="6379"/>
        <w:jc w:val="right"/>
        <w:rPr>
          <w:b/>
          <w:bCs/>
        </w:rPr>
      </w:pPr>
      <w:r>
        <w:rPr>
          <w:b/>
        </w:rPr>
        <w:t>Приложение № 2 к ТЗ</w:t>
      </w:r>
    </w:p>
    <w:p w:rsidR="004D1872" w:rsidRDefault="00A65131">
      <w:pPr>
        <w:spacing w:after="120"/>
        <w:jc w:val="right"/>
        <w:rPr>
          <w:b/>
        </w:rPr>
      </w:pPr>
      <w:r>
        <w:rPr>
          <w:b/>
        </w:rPr>
        <w:t>ФОРМА</w:t>
      </w:r>
    </w:p>
    <w:p w:rsidR="004D1872" w:rsidRDefault="004D1872">
      <w:pPr>
        <w:spacing w:after="120"/>
        <w:ind w:left="6379"/>
        <w:jc w:val="right"/>
        <w:rPr>
          <w:b/>
        </w:rPr>
      </w:pPr>
    </w:p>
    <w:p w:rsidR="004D1872" w:rsidRDefault="00A65131">
      <w:pPr>
        <w:jc w:val="center"/>
        <w:rPr>
          <w:b/>
        </w:rPr>
      </w:pPr>
      <w:r>
        <w:rPr>
          <w:b/>
        </w:rPr>
        <w:t>Паспорт покрытий пола</w:t>
      </w:r>
    </w:p>
    <w:p w:rsidR="004D1872" w:rsidRDefault="00A65131">
      <w:pPr>
        <w:rPr>
          <w:b/>
          <w:color w:val="000000"/>
        </w:rPr>
      </w:pPr>
      <w:r>
        <w:rPr>
          <w:b/>
          <w:color w:val="000000"/>
        </w:rPr>
        <w:t>Город:</w:t>
      </w:r>
      <w:r>
        <w:rPr>
          <w:b/>
          <w:color w:val="000000"/>
        </w:rPr>
        <w:br/>
        <w:t>Объект:</w:t>
      </w:r>
    </w:p>
    <w:p w:rsidR="004D1872" w:rsidRDefault="004D1872">
      <w:pPr>
        <w:rPr>
          <w:b/>
        </w:rPr>
      </w:pPr>
    </w:p>
    <w:tbl>
      <w:tblPr>
        <w:tblW w:w="0" w:type="auto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85"/>
        <w:gridCol w:w="1785"/>
        <w:gridCol w:w="1935"/>
        <w:gridCol w:w="1950"/>
        <w:gridCol w:w="2040"/>
      </w:tblGrid>
      <w:tr w:rsidR="004D1872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Корпус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Этаж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Помещение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Покрытие,</w:t>
            </w:r>
            <w:r>
              <w:rPr>
                <w:b/>
                <w:color w:val="000000"/>
              </w:rPr>
              <w:br/>
              <w:t>эксплуатационно-</w:t>
            </w:r>
            <w:r>
              <w:rPr>
                <w:b/>
                <w:color w:val="000000"/>
              </w:rPr>
              <w:br/>
              <w:t>технические</w:t>
            </w:r>
            <w:r>
              <w:rPr>
                <w:b/>
                <w:color w:val="000000"/>
              </w:rPr>
              <w:br/>
              <w:t>характеристики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Дата настилки</w:t>
            </w:r>
            <w:r>
              <w:rPr>
                <w:b/>
                <w:color w:val="000000"/>
              </w:rPr>
              <w:br/>
              <w:t>покрытия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Первичная</w:t>
            </w:r>
            <w:r>
              <w:rPr>
                <w:b/>
                <w:color w:val="000000"/>
              </w:rPr>
              <w:br/>
              <w:t>обработка</w:t>
            </w:r>
          </w:p>
        </w:tc>
      </w:tr>
      <w:tr w:rsidR="004D1872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</w:tbl>
    <w:p w:rsidR="004D1872" w:rsidRDefault="004D1872">
      <w:pPr>
        <w:jc w:val="center"/>
        <w:rPr>
          <w:b/>
        </w:rPr>
      </w:pPr>
    </w:p>
    <w:tbl>
      <w:tblPr>
        <w:tblpPr w:leftFromText="180" w:rightFromText="180" w:bottomFromText="200" w:vertAnchor="text" w:horzAnchor="margin" w:tblpY="-4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2235"/>
        <w:gridCol w:w="1635"/>
        <w:gridCol w:w="1650"/>
        <w:gridCol w:w="1785"/>
        <w:gridCol w:w="1735"/>
      </w:tblGrid>
      <w:tr w:rsidR="004D1872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Дата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Метод очистки/</w:t>
            </w:r>
            <w:r>
              <w:rPr>
                <w:b/>
                <w:color w:val="000000"/>
              </w:rPr>
              <w:br/>
              <w:t>химической чистки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Метод</w:t>
            </w:r>
            <w:r>
              <w:rPr>
                <w:b/>
                <w:color w:val="000000"/>
              </w:rPr>
              <w:br/>
              <w:t>обработки</w:t>
            </w:r>
            <w:r>
              <w:rPr>
                <w:b/>
                <w:color w:val="000000"/>
              </w:rPr>
              <w:br/>
              <w:t>покрытия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Исполнитель</w:t>
            </w:r>
            <w:r>
              <w:rPr>
                <w:b/>
                <w:color w:val="000000"/>
              </w:rPr>
              <w:br/>
              <w:t>услуг/работ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Используемые</w:t>
            </w:r>
            <w:r>
              <w:rPr>
                <w:b/>
                <w:color w:val="000000"/>
              </w:rPr>
              <w:br/>
              <w:t>средства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A6513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Средство для</w:t>
            </w:r>
            <w:r>
              <w:rPr>
                <w:b/>
                <w:color w:val="000000"/>
              </w:rPr>
              <w:br/>
              <w:t>ежедневной</w:t>
            </w:r>
            <w:r>
              <w:rPr>
                <w:b/>
                <w:color w:val="000000"/>
              </w:rPr>
              <w:br/>
              <w:t>уборки</w:t>
            </w:r>
          </w:p>
        </w:tc>
      </w:tr>
      <w:tr w:rsidR="004D1872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  <w:tr w:rsidR="004D1872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872" w:rsidRDefault="004D1872">
            <w:pPr>
              <w:rPr>
                <w:b/>
                <w:color w:val="000000"/>
              </w:rPr>
            </w:pPr>
          </w:p>
        </w:tc>
      </w:tr>
    </w:tbl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p w:rsidR="004D1872" w:rsidRDefault="004D1872">
      <w:pPr>
        <w:pStyle w:val="af1"/>
        <w:spacing w:after="120"/>
        <w:ind w:left="6379"/>
        <w:jc w:val="right"/>
        <w:rPr>
          <w:sz w:val="24"/>
          <w:szCs w:val="24"/>
        </w:rPr>
      </w:pPr>
    </w:p>
    <w:sectPr w:rsidR="004D1872">
      <w:footerReference w:type="default" r:id="rId8"/>
      <w:pgSz w:w="11906" w:h="16838"/>
      <w:pgMar w:top="709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872" w:rsidRDefault="00A65131">
      <w:r>
        <w:separator/>
      </w:r>
    </w:p>
  </w:endnote>
  <w:endnote w:type="continuationSeparator" w:id="0">
    <w:p w:rsidR="004D1872" w:rsidRDefault="00A65131">
      <w:r>
        <w:continuationSeparator/>
      </w:r>
    </w:p>
  </w:endnote>
  <w:endnote w:type="continuationNotice" w:id="1">
    <w:p w:rsidR="004D1872" w:rsidRDefault="004D1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00"/>
    <w:family w:val="auto"/>
    <w:pitch w:val="default"/>
  </w:font>
  <w:font w:name="ArialMT"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872" w:rsidRDefault="00A65131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:rsidR="004D1872" w:rsidRDefault="004D187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872" w:rsidRDefault="00A65131">
      <w:r>
        <w:separator/>
      </w:r>
    </w:p>
  </w:footnote>
  <w:footnote w:type="continuationSeparator" w:id="0">
    <w:p w:rsidR="004D1872" w:rsidRDefault="00A65131">
      <w:r>
        <w:continuationSeparator/>
      </w:r>
    </w:p>
  </w:footnote>
  <w:footnote w:type="continuationNotice" w:id="1">
    <w:p w:rsidR="004D1872" w:rsidRDefault="004D1872"/>
  </w:footnote>
  <w:footnote w:id="2">
    <w:p w:rsidR="004D1872" w:rsidRDefault="00A65131">
      <w:pPr>
        <w:pStyle w:val="aff2"/>
        <w:jc w:val="both"/>
        <w:rPr>
          <w:sz w:val="18"/>
          <w:szCs w:val="18"/>
        </w:rPr>
      </w:pPr>
      <w:r>
        <w:rPr>
          <w:rStyle w:val="aff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Примечание</w:t>
      </w:r>
      <w:r>
        <w:rPr>
          <w:rStyle w:val="fontstyle01"/>
          <w:rFonts w:ascii="Times New Roman" w:hAnsi="Times New Roman"/>
          <w:b/>
          <w:i/>
          <w:sz w:val="18"/>
          <w:szCs w:val="18"/>
        </w:rPr>
        <w:t>:</w:t>
      </w:r>
      <w:r>
        <w:rPr>
          <w:rStyle w:val="fontstyle01"/>
          <w:rFonts w:ascii="Times New Roman" w:hAnsi="Times New Roman"/>
          <w:i/>
          <w:sz w:val="18"/>
          <w:szCs w:val="18"/>
        </w:rPr>
        <w:t xml:space="preserve"> Ежедневная уборка состоит из основной и поддерживающей уборки, или только из основной.</w:t>
      </w:r>
    </w:p>
  </w:footnote>
  <w:footnote w:id="3">
    <w:p w:rsidR="004D1872" w:rsidRDefault="00A65131">
      <w:pPr>
        <w:pStyle w:val="aff2"/>
        <w:jc w:val="both"/>
        <w:rPr>
          <w:rFonts w:ascii="Times New Roman" w:hAnsi="Times New Roman"/>
          <w:i/>
        </w:rPr>
      </w:pPr>
      <w:r>
        <w:rPr>
          <w:rStyle w:val="aff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Примечание:</w:t>
      </w:r>
      <w:r>
        <w:rPr>
          <w:rStyle w:val="fontstyle01"/>
          <w:rFonts w:ascii="Times New Roman" w:hAnsi="Times New Roman"/>
          <w:i/>
          <w:sz w:val="18"/>
          <w:szCs w:val="18"/>
        </w:rPr>
        <w:t xml:space="preserve"> к таким зонам относят входную группу, холлы, коридоры, лестницы.</w:t>
      </w:r>
      <w:r>
        <w:rPr>
          <w:rStyle w:val="fontstyle01"/>
          <w:rFonts w:ascii="Times New Roman" w:hAnsi="Times New Roman"/>
          <w:i/>
        </w:rPr>
        <w:t>, санузлы, переговорные комнаты, комнаты приема пищи.</w:t>
      </w:r>
    </w:p>
  </w:footnote>
  <w:footnote w:id="4">
    <w:p w:rsidR="004D1872" w:rsidRDefault="00A65131">
      <w:pPr>
        <w:pStyle w:val="aff2"/>
        <w:jc w:val="both"/>
        <w:rPr>
          <w:rFonts w:ascii="Times New Roman" w:hAnsi="Times New Roman" w:cs="Times New Roman"/>
        </w:rPr>
      </w:pPr>
      <w:r>
        <w:rPr>
          <w:rStyle w:val="af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связи с вступлением в силу с 01.06.2023 г. нового ГОСТ допускается предоставление копии действующего сертификата соответствия требова</w:t>
      </w:r>
      <w:r>
        <w:rPr>
          <w:rFonts w:ascii="Times New Roman" w:hAnsi="Times New Roman" w:cs="Times New Roman"/>
        </w:rPr>
        <w:t>ниям системы энергетического менеджмента «ГОСТ Р ИСО 50001-2023. Национальный стандарт Российской Федерации. Системы энергетического менеджмента. Требования и руководство по применению»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066"/>
    <w:multiLevelType w:val="hybridMultilevel"/>
    <w:tmpl w:val="AEDCA0FA"/>
    <w:lvl w:ilvl="0" w:tplc="3EEAFEA4">
      <w:start w:val="1"/>
      <w:numFmt w:val="decimal"/>
      <w:lvlText w:val="%1."/>
      <w:lvlJc w:val="left"/>
      <w:pPr>
        <w:ind w:left="720" w:hanging="360"/>
      </w:pPr>
    </w:lvl>
    <w:lvl w:ilvl="1" w:tplc="660E8BF0">
      <w:start w:val="1"/>
      <w:numFmt w:val="lowerLetter"/>
      <w:lvlText w:val="%2."/>
      <w:lvlJc w:val="left"/>
      <w:pPr>
        <w:ind w:left="1440" w:hanging="360"/>
      </w:pPr>
    </w:lvl>
    <w:lvl w:ilvl="2" w:tplc="1278DED8">
      <w:start w:val="1"/>
      <w:numFmt w:val="lowerRoman"/>
      <w:lvlText w:val="%3."/>
      <w:lvlJc w:val="right"/>
      <w:pPr>
        <w:ind w:left="2160" w:hanging="180"/>
      </w:pPr>
    </w:lvl>
    <w:lvl w:ilvl="3" w:tplc="B97C3A10">
      <w:start w:val="1"/>
      <w:numFmt w:val="decimal"/>
      <w:lvlText w:val="%4."/>
      <w:lvlJc w:val="left"/>
      <w:pPr>
        <w:ind w:left="2880" w:hanging="360"/>
      </w:pPr>
    </w:lvl>
    <w:lvl w:ilvl="4" w:tplc="CBEA5D28">
      <w:start w:val="1"/>
      <w:numFmt w:val="lowerLetter"/>
      <w:lvlText w:val="%5."/>
      <w:lvlJc w:val="left"/>
      <w:pPr>
        <w:ind w:left="3600" w:hanging="360"/>
      </w:pPr>
    </w:lvl>
    <w:lvl w:ilvl="5" w:tplc="20BE7806">
      <w:start w:val="1"/>
      <w:numFmt w:val="lowerRoman"/>
      <w:lvlText w:val="%6."/>
      <w:lvlJc w:val="right"/>
      <w:pPr>
        <w:ind w:left="4320" w:hanging="180"/>
      </w:pPr>
    </w:lvl>
    <w:lvl w:ilvl="6" w:tplc="231EBB52">
      <w:start w:val="1"/>
      <w:numFmt w:val="decimal"/>
      <w:lvlText w:val="%7."/>
      <w:lvlJc w:val="left"/>
      <w:pPr>
        <w:ind w:left="5040" w:hanging="360"/>
      </w:pPr>
    </w:lvl>
    <w:lvl w:ilvl="7" w:tplc="CF62982E">
      <w:start w:val="1"/>
      <w:numFmt w:val="lowerLetter"/>
      <w:lvlText w:val="%8."/>
      <w:lvlJc w:val="left"/>
      <w:pPr>
        <w:ind w:left="5760" w:hanging="360"/>
      </w:pPr>
    </w:lvl>
    <w:lvl w:ilvl="8" w:tplc="942CE4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81988"/>
    <w:multiLevelType w:val="hybridMultilevel"/>
    <w:tmpl w:val="6C44C4FA"/>
    <w:lvl w:ilvl="0" w:tplc="2BA6DFD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 w:tplc="1ED0880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 w:tplc="A79820B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 w:tplc="5ECC175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 w:tplc="C4848BCE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 w:tplc="E4DC666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 w:tplc="3680270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 w:tplc="23803E5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 w:tplc="3704F57A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2" w15:restartNumberingAfterBreak="0">
    <w:nsid w:val="05F127AF"/>
    <w:multiLevelType w:val="hybridMultilevel"/>
    <w:tmpl w:val="4F6C6874"/>
    <w:lvl w:ilvl="0" w:tplc="A5064F2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ED4790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40EA23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E50C94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BD6CD4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6C8E60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A04185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5C21F8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2B8207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6146AD4"/>
    <w:multiLevelType w:val="multilevel"/>
    <w:tmpl w:val="765041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vanish w:val="0"/>
        <w:color w:val="00000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A3C48DC"/>
    <w:multiLevelType w:val="hybridMultilevel"/>
    <w:tmpl w:val="A2D65824"/>
    <w:lvl w:ilvl="0" w:tplc="C8AADD82">
      <w:start w:val="1"/>
      <w:numFmt w:val="decimal"/>
      <w:lvlText w:val="4.%1"/>
      <w:lvlJc w:val="left"/>
      <w:pPr>
        <w:tabs>
          <w:tab w:val="num" w:pos="1304"/>
        </w:tabs>
        <w:ind w:left="1304" w:hanging="567"/>
      </w:pPr>
      <w:rPr>
        <w:b w:val="0"/>
        <w:i w:val="0"/>
      </w:rPr>
    </w:lvl>
    <w:lvl w:ilvl="1" w:tplc="4C363038">
      <w:start w:val="1"/>
      <w:numFmt w:val="decimal"/>
      <w:lvlText w:val="5.%2"/>
      <w:lvlJc w:val="left"/>
      <w:pPr>
        <w:tabs>
          <w:tab w:val="num" w:pos="1304"/>
        </w:tabs>
        <w:ind w:left="1304" w:hanging="567"/>
      </w:pPr>
      <w:rPr>
        <w:b w:val="0"/>
        <w:i w:val="0"/>
      </w:rPr>
    </w:lvl>
    <w:lvl w:ilvl="2" w:tplc="1D3E2146">
      <w:start w:val="1"/>
      <w:numFmt w:val="decimal"/>
      <w:lvlText w:val="%3."/>
      <w:lvlJc w:val="left"/>
      <w:pPr>
        <w:tabs>
          <w:tab w:val="num" w:pos="2595"/>
        </w:tabs>
        <w:ind w:left="2595" w:hanging="615"/>
      </w:pPr>
    </w:lvl>
    <w:lvl w:ilvl="3" w:tplc="D3E6C6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0E4C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72D1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2C15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28D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9847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827A8F"/>
    <w:multiLevelType w:val="hybridMultilevel"/>
    <w:tmpl w:val="02B05BC0"/>
    <w:lvl w:ilvl="0" w:tplc="2FA6512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9DD8E25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623AB3C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1184F7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E52D2A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E84584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B904C4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E54F71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E18721C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01D5E9B"/>
    <w:multiLevelType w:val="multilevel"/>
    <w:tmpl w:val="FEE0842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vanish w:val="0"/>
        <w:color w:val="00000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18936F5E"/>
    <w:multiLevelType w:val="hybridMultilevel"/>
    <w:tmpl w:val="6CE03352"/>
    <w:lvl w:ilvl="0" w:tplc="247C282A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 w:tplc="31A4AE0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 w:tplc="FD684D7C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 w:tplc="18CE20BA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 w:tplc="E322453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 w:tplc="9246273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 w:tplc="B0AE954C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 w:tplc="266435E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 w:tplc="30266FCC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8" w15:restartNumberingAfterBreak="0">
    <w:nsid w:val="1CB16A1E"/>
    <w:multiLevelType w:val="hybridMultilevel"/>
    <w:tmpl w:val="C04A4B84"/>
    <w:lvl w:ilvl="0" w:tplc="8278D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3FCB7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0464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1EE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CC28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28E6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D854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892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2C8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06ECF"/>
    <w:multiLevelType w:val="hybridMultilevel"/>
    <w:tmpl w:val="A58A2AA4"/>
    <w:lvl w:ilvl="0" w:tplc="5FCA42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038C5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9E6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0C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0215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AC09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BE8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E73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881F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E49DD"/>
    <w:multiLevelType w:val="hybridMultilevel"/>
    <w:tmpl w:val="C332DF24"/>
    <w:lvl w:ilvl="0" w:tplc="F7A419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4C8D1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544E07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41526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C89D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5C98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6098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28A77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820C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AC72A3"/>
    <w:multiLevelType w:val="hybridMultilevel"/>
    <w:tmpl w:val="4E26656A"/>
    <w:lvl w:ilvl="0" w:tplc="0C3A7D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6D6A8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0050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4CA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AEDA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6CBE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A3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E43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23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728CD"/>
    <w:multiLevelType w:val="hybridMultilevel"/>
    <w:tmpl w:val="E4C29866"/>
    <w:lvl w:ilvl="0" w:tplc="0616B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C41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623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9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C6C5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845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C47D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5A5A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8C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72E91"/>
    <w:multiLevelType w:val="hybridMultilevel"/>
    <w:tmpl w:val="64CC4738"/>
    <w:lvl w:ilvl="0" w:tplc="7BD2B4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BF23D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FEE2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464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8417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A45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BA8E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D697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BAC2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45CDA"/>
    <w:multiLevelType w:val="hybridMultilevel"/>
    <w:tmpl w:val="A628CF4E"/>
    <w:lvl w:ilvl="0" w:tplc="97D09AC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42063F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CE256C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48A36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3F8FCA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DE6793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A3217C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A8EF62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E70FE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2A221004"/>
    <w:multiLevelType w:val="hybridMultilevel"/>
    <w:tmpl w:val="5CEADAF0"/>
    <w:lvl w:ilvl="0" w:tplc="B7ACD782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4A86536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56849E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D3E3BB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7C92676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8587B0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020B67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D962386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8049AA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D8C2272"/>
    <w:multiLevelType w:val="hybridMultilevel"/>
    <w:tmpl w:val="46DA8D54"/>
    <w:lvl w:ilvl="0" w:tplc="343647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9764BD6">
      <w:start w:val="1"/>
      <w:numFmt w:val="lowerLetter"/>
      <w:lvlText w:val="%2."/>
      <w:lvlJc w:val="left"/>
      <w:pPr>
        <w:ind w:left="1440" w:hanging="360"/>
      </w:pPr>
    </w:lvl>
    <w:lvl w:ilvl="2" w:tplc="A7C83E0A">
      <w:start w:val="1"/>
      <w:numFmt w:val="lowerRoman"/>
      <w:lvlText w:val="%3."/>
      <w:lvlJc w:val="right"/>
      <w:pPr>
        <w:ind w:left="2160" w:hanging="180"/>
      </w:pPr>
    </w:lvl>
    <w:lvl w:ilvl="3" w:tplc="53926A4E">
      <w:start w:val="1"/>
      <w:numFmt w:val="decimal"/>
      <w:lvlText w:val="%4."/>
      <w:lvlJc w:val="left"/>
      <w:pPr>
        <w:ind w:left="2880" w:hanging="360"/>
      </w:pPr>
    </w:lvl>
    <w:lvl w:ilvl="4" w:tplc="BD68B052">
      <w:start w:val="1"/>
      <w:numFmt w:val="lowerLetter"/>
      <w:lvlText w:val="%5."/>
      <w:lvlJc w:val="left"/>
      <w:pPr>
        <w:ind w:left="3600" w:hanging="360"/>
      </w:pPr>
    </w:lvl>
    <w:lvl w:ilvl="5" w:tplc="EAAEB320">
      <w:start w:val="1"/>
      <w:numFmt w:val="lowerRoman"/>
      <w:lvlText w:val="%6."/>
      <w:lvlJc w:val="right"/>
      <w:pPr>
        <w:ind w:left="4320" w:hanging="180"/>
      </w:pPr>
    </w:lvl>
    <w:lvl w:ilvl="6" w:tplc="46CC74D6">
      <w:start w:val="1"/>
      <w:numFmt w:val="decimal"/>
      <w:lvlText w:val="%7."/>
      <w:lvlJc w:val="left"/>
      <w:pPr>
        <w:ind w:left="5040" w:hanging="360"/>
      </w:pPr>
    </w:lvl>
    <w:lvl w:ilvl="7" w:tplc="9F562922">
      <w:start w:val="1"/>
      <w:numFmt w:val="lowerLetter"/>
      <w:lvlText w:val="%8."/>
      <w:lvlJc w:val="left"/>
      <w:pPr>
        <w:ind w:left="5760" w:hanging="360"/>
      </w:pPr>
    </w:lvl>
    <w:lvl w:ilvl="8" w:tplc="87DC74F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F0A9F"/>
    <w:multiLevelType w:val="hybridMultilevel"/>
    <w:tmpl w:val="2D7E9E90"/>
    <w:lvl w:ilvl="0" w:tplc="6DA4C1CA">
      <w:start w:val="1"/>
      <w:numFmt w:val="decimal"/>
      <w:lvlText w:val="3.1.%1."/>
      <w:lvlJc w:val="left"/>
      <w:pPr>
        <w:ind w:left="927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13121988">
      <w:start w:val="1"/>
      <w:numFmt w:val="lowerLetter"/>
      <w:lvlText w:val="%2."/>
      <w:lvlJc w:val="left"/>
      <w:pPr>
        <w:ind w:left="1440" w:hanging="360"/>
      </w:pPr>
    </w:lvl>
    <w:lvl w:ilvl="2" w:tplc="EE54CC32">
      <w:start w:val="1"/>
      <w:numFmt w:val="lowerRoman"/>
      <w:lvlText w:val="%3."/>
      <w:lvlJc w:val="right"/>
      <w:pPr>
        <w:ind w:left="2160" w:hanging="180"/>
      </w:pPr>
    </w:lvl>
    <w:lvl w:ilvl="3" w:tplc="30BAAF20">
      <w:start w:val="1"/>
      <w:numFmt w:val="decimal"/>
      <w:lvlText w:val="%4."/>
      <w:lvlJc w:val="left"/>
      <w:pPr>
        <w:ind w:left="2880" w:hanging="360"/>
      </w:pPr>
    </w:lvl>
    <w:lvl w:ilvl="4" w:tplc="D354F5E8">
      <w:start w:val="1"/>
      <w:numFmt w:val="lowerLetter"/>
      <w:lvlText w:val="%5."/>
      <w:lvlJc w:val="left"/>
      <w:pPr>
        <w:ind w:left="3600" w:hanging="360"/>
      </w:pPr>
    </w:lvl>
    <w:lvl w:ilvl="5" w:tplc="4A82CF78">
      <w:start w:val="1"/>
      <w:numFmt w:val="lowerRoman"/>
      <w:lvlText w:val="%6."/>
      <w:lvlJc w:val="right"/>
      <w:pPr>
        <w:ind w:left="4320" w:hanging="180"/>
      </w:pPr>
    </w:lvl>
    <w:lvl w:ilvl="6" w:tplc="A82C402E">
      <w:start w:val="1"/>
      <w:numFmt w:val="decimal"/>
      <w:lvlText w:val="%7."/>
      <w:lvlJc w:val="left"/>
      <w:pPr>
        <w:ind w:left="5040" w:hanging="360"/>
      </w:pPr>
    </w:lvl>
    <w:lvl w:ilvl="7" w:tplc="7BC6BF70">
      <w:start w:val="1"/>
      <w:numFmt w:val="lowerLetter"/>
      <w:lvlText w:val="%8."/>
      <w:lvlJc w:val="left"/>
      <w:pPr>
        <w:ind w:left="5760" w:hanging="360"/>
      </w:pPr>
    </w:lvl>
    <w:lvl w:ilvl="8" w:tplc="AC2C98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7156D"/>
    <w:multiLevelType w:val="hybridMultilevel"/>
    <w:tmpl w:val="49C22C42"/>
    <w:lvl w:ilvl="0" w:tplc="2BCA5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6E35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10FA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62D8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213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EA8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E2E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1AA2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1C20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F3AEE"/>
    <w:multiLevelType w:val="hybridMultilevel"/>
    <w:tmpl w:val="FB7EDD4A"/>
    <w:lvl w:ilvl="0" w:tplc="17683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AA2D78">
      <w:start w:val="1"/>
      <w:numFmt w:val="lowerLetter"/>
      <w:lvlText w:val="%2."/>
      <w:lvlJc w:val="left"/>
      <w:pPr>
        <w:ind w:left="1440" w:hanging="360"/>
      </w:pPr>
    </w:lvl>
    <w:lvl w:ilvl="2" w:tplc="A45611FA">
      <w:start w:val="1"/>
      <w:numFmt w:val="lowerRoman"/>
      <w:lvlText w:val="%3."/>
      <w:lvlJc w:val="right"/>
      <w:pPr>
        <w:ind w:left="2160" w:hanging="180"/>
      </w:pPr>
    </w:lvl>
    <w:lvl w:ilvl="3" w:tplc="07BE6CDC">
      <w:start w:val="1"/>
      <w:numFmt w:val="decimal"/>
      <w:lvlText w:val="%4."/>
      <w:lvlJc w:val="left"/>
      <w:pPr>
        <w:ind w:left="2880" w:hanging="360"/>
      </w:pPr>
    </w:lvl>
    <w:lvl w:ilvl="4" w:tplc="CA9A083C">
      <w:start w:val="1"/>
      <w:numFmt w:val="lowerLetter"/>
      <w:lvlText w:val="%5."/>
      <w:lvlJc w:val="left"/>
      <w:pPr>
        <w:ind w:left="3600" w:hanging="360"/>
      </w:pPr>
    </w:lvl>
    <w:lvl w:ilvl="5" w:tplc="31C23C0A">
      <w:start w:val="1"/>
      <w:numFmt w:val="lowerRoman"/>
      <w:lvlText w:val="%6."/>
      <w:lvlJc w:val="right"/>
      <w:pPr>
        <w:ind w:left="4320" w:hanging="180"/>
      </w:pPr>
    </w:lvl>
    <w:lvl w:ilvl="6" w:tplc="B492DC82">
      <w:start w:val="1"/>
      <w:numFmt w:val="decimal"/>
      <w:lvlText w:val="%7."/>
      <w:lvlJc w:val="left"/>
      <w:pPr>
        <w:ind w:left="5040" w:hanging="360"/>
      </w:pPr>
    </w:lvl>
    <w:lvl w:ilvl="7" w:tplc="0680CF60">
      <w:start w:val="1"/>
      <w:numFmt w:val="lowerLetter"/>
      <w:lvlText w:val="%8."/>
      <w:lvlJc w:val="left"/>
      <w:pPr>
        <w:ind w:left="5760" w:hanging="360"/>
      </w:pPr>
    </w:lvl>
    <w:lvl w:ilvl="8" w:tplc="4A54D53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70FED"/>
    <w:multiLevelType w:val="hybridMultilevel"/>
    <w:tmpl w:val="60F6580C"/>
    <w:lvl w:ilvl="0" w:tplc="33BE483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2A21D0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1EE8EB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ECAFB6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FDEC11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93A378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F90481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5AC1F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1D8AA6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82F2D0F"/>
    <w:multiLevelType w:val="hybridMultilevel"/>
    <w:tmpl w:val="873479AA"/>
    <w:lvl w:ilvl="0" w:tplc="F8B4A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2783F2E">
      <w:start w:val="1"/>
      <w:numFmt w:val="lowerLetter"/>
      <w:lvlText w:val="%2."/>
      <w:lvlJc w:val="left"/>
      <w:pPr>
        <w:ind w:left="1440" w:hanging="360"/>
      </w:pPr>
    </w:lvl>
    <w:lvl w:ilvl="2" w:tplc="2DCC3AD6">
      <w:start w:val="1"/>
      <w:numFmt w:val="lowerRoman"/>
      <w:lvlText w:val="%3."/>
      <w:lvlJc w:val="right"/>
      <w:pPr>
        <w:ind w:left="2160" w:hanging="180"/>
      </w:pPr>
    </w:lvl>
    <w:lvl w:ilvl="3" w:tplc="91505158">
      <w:start w:val="1"/>
      <w:numFmt w:val="decimal"/>
      <w:lvlText w:val="%4."/>
      <w:lvlJc w:val="left"/>
      <w:pPr>
        <w:ind w:left="2880" w:hanging="360"/>
      </w:pPr>
    </w:lvl>
    <w:lvl w:ilvl="4" w:tplc="1FCAE634">
      <w:start w:val="1"/>
      <w:numFmt w:val="lowerLetter"/>
      <w:lvlText w:val="%5."/>
      <w:lvlJc w:val="left"/>
      <w:pPr>
        <w:ind w:left="3600" w:hanging="360"/>
      </w:pPr>
    </w:lvl>
    <w:lvl w:ilvl="5" w:tplc="110C5DA4">
      <w:start w:val="1"/>
      <w:numFmt w:val="lowerRoman"/>
      <w:lvlText w:val="%6."/>
      <w:lvlJc w:val="right"/>
      <w:pPr>
        <w:ind w:left="4320" w:hanging="180"/>
      </w:pPr>
    </w:lvl>
    <w:lvl w:ilvl="6" w:tplc="DA0A3FE6">
      <w:start w:val="1"/>
      <w:numFmt w:val="decimal"/>
      <w:lvlText w:val="%7."/>
      <w:lvlJc w:val="left"/>
      <w:pPr>
        <w:ind w:left="5040" w:hanging="360"/>
      </w:pPr>
    </w:lvl>
    <w:lvl w:ilvl="7" w:tplc="B80896F0">
      <w:start w:val="1"/>
      <w:numFmt w:val="lowerLetter"/>
      <w:lvlText w:val="%8."/>
      <w:lvlJc w:val="left"/>
      <w:pPr>
        <w:ind w:left="5760" w:hanging="360"/>
      </w:pPr>
    </w:lvl>
    <w:lvl w:ilvl="8" w:tplc="17B83C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10742"/>
    <w:multiLevelType w:val="hybridMultilevel"/>
    <w:tmpl w:val="1CD8DB66"/>
    <w:lvl w:ilvl="0" w:tplc="95869BB4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EED050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3C39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2E57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048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0262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441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0007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F84A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026E3C"/>
    <w:multiLevelType w:val="hybridMultilevel"/>
    <w:tmpl w:val="5FE8AEFA"/>
    <w:lvl w:ilvl="0" w:tplc="2AD0FA24">
      <w:start w:val="1"/>
      <w:numFmt w:val="decimal"/>
      <w:lvlText w:val="%1."/>
      <w:lvlJc w:val="left"/>
      <w:pPr>
        <w:ind w:left="709" w:hanging="360"/>
      </w:pPr>
    </w:lvl>
    <w:lvl w:ilvl="1" w:tplc="DB26F166">
      <w:start w:val="1"/>
      <w:numFmt w:val="lowerLetter"/>
      <w:lvlText w:val="%2."/>
      <w:lvlJc w:val="left"/>
      <w:pPr>
        <w:ind w:left="1429" w:hanging="360"/>
      </w:pPr>
    </w:lvl>
    <w:lvl w:ilvl="2" w:tplc="9BD27084">
      <w:start w:val="1"/>
      <w:numFmt w:val="lowerRoman"/>
      <w:lvlText w:val="%3."/>
      <w:lvlJc w:val="right"/>
      <w:pPr>
        <w:ind w:left="2149" w:hanging="180"/>
      </w:pPr>
    </w:lvl>
    <w:lvl w:ilvl="3" w:tplc="09C4EFFE">
      <w:start w:val="1"/>
      <w:numFmt w:val="decimal"/>
      <w:lvlText w:val="%4."/>
      <w:lvlJc w:val="left"/>
      <w:pPr>
        <w:ind w:left="2869" w:hanging="360"/>
      </w:pPr>
    </w:lvl>
    <w:lvl w:ilvl="4" w:tplc="7C68131C">
      <w:start w:val="1"/>
      <w:numFmt w:val="lowerLetter"/>
      <w:lvlText w:val="%5."/>
      <w:lvlJc w:val="left"/>
      <w:pPr>
        <w:ind w:left="3589" w:hanging="360"/>
      </w:pPr>
    </w:lvl>
    <w:lvl w:ilvl="5" w:tplc="974CAC1A">
      <w:start w:val="1"/>
      <w:numFmt w:val="lowerRoman"/>
      <w:lvlText w:val="%6."/>
      <w:lvlJc w:val="right"/>
      <w:pPr>
        <w:ind w:left="4309" w:hanging="180"/>
      </w:pPr>
    </w:lvl>
    <w:lvl w:ilvl="6" w:tplc="0DC24660">
      <w:start w:val="1"/>
      <w:numFmt w:val="decimal"/>
      <w:lvlText w:val="%7."/>
      <w:lvlJc w:val="left"/>
      <w:pPr>
        <w:ind w:left="5029" w:hanging="360"/>
      </w:pPr>
    </w:lvl>
    <w:lvl w:ilvl="7" w:tplc="4C68AFB4">
      <w:start w:val="1"/>
      <w:numFmt w:val="lowerLetter"/>
      <w:lvlText w:val="%8."/>
      <w:lvlJc w:val="left"/>
      <w:pPr>
        <w:ind w:left="5749" w:hanging="360"/>
      </w:pPr>
    </w:lvl>
    <w:lvl w:ilvl="8" w:tplc="F854373A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3B45113A"/>
    <w:multiLevelType w:val="hybridMultilevel"/>
    <w:tmpl w:val="2370D7BE"/>
    <w:lvl w:ilvl="0" w:tplc="1756C6D4">
      <w:start w:val="1"/>
      <w:numFmt w:val="decimal"/>
      <w:lvlText w:val="%1."/>
      <w:lvlJc w:val="left"/>
      <w:pPr>
        <w:ind w:left="709" w:hanging="360"/>
      </w:pPr>
    </w:lvl>
    <w:lvl w:ilvl="1" w:tplc="48B229C6">
      <w:start w:val="1"/>
      <w:numFmt w:val="lowerLetter"/>
      <w:lvlText w:val="%2."/>
      <w:lvlJc w:val="left"/>
      <w:pPr>
        <w:ind w:left="1429" w:hanging="360"/>
      </w:pPr>
    </w:lvl>
    <w:lvl w:ilvl="2" w:tplc="FDC4FD58">
      <w:start w:val="1"/>
      <w:numFmt w:val="lowerRoman"/>
      <w:lvlText w:val="%3."/>
      <w:lvlJc w:val="right"/>
      <w:pPr>
        <w:ind w:left="2149" w:hanging="180"/>
      </w:pPr>
    </w:lvl>
    <w:lvl w:ilvl="3" w:tplc="D9AC4B34">
      <w:start w:val="1"/>
      <w:numFmt w:val="decimal"/>
      <w:lvlText w:val="%4."/>
      <w:lvlJc w:val="left"/>
      <w:pPr>
        <w:ind w:left="2869" w:hanging="360"/>
      </w:pPr>
    </w:lvl>
    <w:lvl w:ilvl="4" w:tplc="8C46CF0C">
      <w:start w:val="1"/>
      <w:numFmt w:val="lowerLetter"/>
      <w:lvlText w:val="%5."/>
      <w:lvlJc w:val="left"/>
      <w:pPr>
        <w:ind w:left="3589" w:hanging="360"/>
      </w:pPr>
    </w:lvl>
    <w:lvl w:ilvl="5" w:tplc="AD924BBC">
      <w:start w:val="1"/>
      <w:numFmt w:val="lowerRoman"/>
      <w:lvlText w:val="%6."/>
      <w:lvlJc w:val="right"/>
      <w:pPr>
        <w:ind w:left="4309" w:hanging="180"/>
      </w:pPr>
    </w:lvl>
    <w:lvl w:ilvl="6" w:tplc="E2A2DFEC">
      <w:start w:val="1"/>
      <w:numFmt w:val="decimal"/>
      <w:lvlText w:val="%7."/>
      <w:lvlJc w:val="left"/>
      <w:pPr>
        <w:ind w:left="5029" w:hanging="360"/>
      </w:pPr>
    </w:lvl>
    <w:lvl w:ilvl="7" w:tplc="030AF3B4">
      <w:start w:val="1"/>
      <w:numFmt w:val="lowerLetter"/>
      <w:lvlText w:val="%8."/>
      <w:lvlJc w:val="left"/>
      <w:pPr>
        <w:ind w:left="5749" w:hanging="360"/>
      </w:pPr>
    </w:lvl>
    <w:lvl w:ilvl="8" w:tplc="F9003DCE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40BB0CA0"/>
    <w:multiLevelType w:val="hybridMultilevel"/>
    <w:tmpl w:val="26969BFC"/>
    <w:lvl w:ilvl="0" w:tplc="B0DEB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3D6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E5D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EAE8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0F8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84D2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EE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2A83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1CDE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9C64B3"/>
    <w:multiLevelType w:val="hybridMultilevel"/>
    <w:tmpl w:val="E070CF0C"/>
    <w:lvl w:ilvl="0" w:tplc="B290EEF6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D5A6C8D8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7DD606BE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7345292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2EADDF6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E9920BA2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856C2190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5C79BE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2C0D9AA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A9E5A97"/>
    <w:multiLevelType w:val="hybridMultilevel"/>
    <w:tmpl w:val="12D4A852"/>
    <w:lvl w:ilvl="0" w:tplc="E6C6C7C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782DE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5EAA41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87C980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D3406C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870C3A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5D6640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B8C4CC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BCEFC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D1A31AC"/>
    <w:multiLevelType w:val="hybridMultilevel"/>
    <w:tmpl w:val="827430DA"/>
    <w:lvl w:ilvl="0" w:tplc="6252742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 w:tplc="59AA4CF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 w:tplc="78943FE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 w:tplc="CE10D2E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 w:tplc="2FE254A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 w:tplc="FF3AFC6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 w:tplc="ED7A1DEC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 w:tplc="3B0A472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 w:tplc="111A77FA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29" w15:restartNumberingAfterBreak="0">
    <w:nsid w:val="4FBE7DF8"/>
    <w:multiLevelType w:val="hybridMultilevel"/>
    <w:tmpl w:val="DC706CA8"/>
    <w:lvl w:ilvl="0" w:tplc="D41A7BB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7EC3CA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E78760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D3A81A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068F4A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20665A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71CC09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22C443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69C0DE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FD02125"/>
    <w:multiLevelType w:val="multilevel"/>
    <w:tmpl w:val="48729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52B5251F"/>
    <w:multiLevelType w:val="multilevel"/>
    <w:tmpl w:val="5C1627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6FC36AC"/>
    <w:multiLevelType w:val="hybridMultilevel"/>
    <w:tmpl w:val="5122D812"/>
    <w:lvl w:ilvl="0" w:tplc="A2F06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844918">
      <w:start w:val="1"/>
      <w:numFmt w:val="lowerLetter"/>
      <w:lvlText w:val="%2."/>
      <w:lvlJc w:val="left"/>
      <w:pPr>
        <w:ind w:left="1440" w:hanging="360"/>
      </w:pPr>
    </w:lvl>
    <w:lvl w:ilvl="2" w:tplc="A11E70C8">
      <w:start w:val="1"/>
      <w:numFmt w:val="lowerRoman"/>
      <w:lvlText w:val="%3."/>
      <w:lvlJc w:val="right"/>
      <w:pPr>
        <w:ind w:left="2160" w:hanging="180"/>
      </w:pPr>
    </w:lvl>
    <w:lvl w:ilvl="3" w:tplc="0B16CF20">
      <w:start w:val="1"/>
      <w:numFmt w:val="decimal"/>
      <w:lvlText w:val="%4."/>
      <w:lvlJc w:val="left"/>
      <w:pPr>
        <w:ind w:left="2880" w:hanging="360"/>
      </w:pPr>
    </w:lvl>
    <w:lvl w:ilvl="4" w:tplc="B5FE3E20">
      <w:start w:val="1"/>
      <w:numFmt w:val="lowerLetter"/>
      <w:lvlText w:val="%5."/>
      <w:lvlJc w:val="left"/>
      <w:pPr>
        <w:ind w:left="3600" w:hanging="360"/>
      </w:pPr>
    </w:lvl>
    <w:lvl w:ilvl="5" w:tplc="CFA8F3AE">
      <w:start w:val="1"/>
      <w:numFmt w:val="lowerRoman"/>
      <w:lvlText w:val="%6."/>
      <w:lvlJc w:val="right"/>
      <w:pPr>
        <w:ind w:left="4320" w:hanging="180"/>
      </w:pPr>
    </w:lvl>
    <w:lvl w:ilvl="6" w:tplc="21A66214">
      <w:start w:val="1"/>
      <w:numFmt w:val="decimal"/>
      <w:lvlText w:val="%7."/>
      <w:lvlJc w:val="left"/>
      <w:pPr>
        <w:ind w:left="5040" w:hanging="360"/>
      </w:pPr>
    </w:lvl>
    <w:lvl w:ilvl="7" w:tplc="F7CE3DAA">
      <w:start w:val="1"/>
      <w:numFmt w:val="lowerLetter"/>
      <w:lvlText w:val="%8."/>
      <w:lvlJc w:val="left"/>
      <w:pPr>
        <w:ind w:left="5760" w:hanging="360"/>
      </w:pPr>
    </w:lvl>
    <w:lvl w:ilvl="8" w:tplc="00947F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C93719"/>
    <w:multiLevelType w:val="multilevel"/>
    <w:tmpl w:val="A4C0E1A2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vanish w:val="0"/>
        <w:color w:val="00000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5C957D83"/>
    <w:multiLevelType w:val="hybridMultilevel"/>
    <w:tmpl w:val="DE588B2A"/>
    <w:lvl w:ilvl="0" w:tplc="42F87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56FB1C">
      <w:start w:val="1"/>
      <w:numFmt w:val="lowerLetter"/>
      <w:lvlText w:val="%2."/>
      <w:lvlJc w:val="left"/>
      <w:pPr>
        <w:ind w:left="1440" w:hanging="360"/>
      </w:pPr>
    </w:lvl>
    <w:lvl w:ilvl="2" w:tplc="FA727168">
      <w:start w:val="1"/>
      <w:numFmt w:val="lowerRoman"/>
      <w:lvlText w:val="%3."/>
      <w:lvlJc w:val="right"/>
      <w:pPr>
        <w:ind w:left="2160" w:hanging="180"/>
      </w:pPr>
    </w:lvl>
    <w:lvl w:ilvl="3" w:tplc="0DEC945A">
      <w:start w:val="1"/>
      <w:numFmt w:val="decimal"/>
      <w:lvlText w:val="%4."/>
      <w:lvlJc w:val="left"/>
      <w:pPr>
        <w:ind w:left="2880" w:hanging="360"/>
      </w:pPr>
    </w:lvl>
    <w:lvl w:ilvl="4" w:tplc="C158F9F4">
      <w:start w:val="1"/>
      <w:numFmt w:val="lowerLetter"/>
      <w:lvlText w:val="%5."/>
      <w:lvlJc w:val="left"/>
      <w:pPr>
        <w:ind w:left="3600" w:hanging="360"/>
      </w:pPr>
    </w:lvl>
    <w:lvl w:ilvl="5" w:tplc="87C86474">
      <w:start w:val="1"/>
      <w:numFmt w:val="lowerRoman"/>
      <w:lvlText w:val="%6."/>
      <w:lvlJc w:val="right"/>
      <w:pPr>
        <w:ind w:left="4320" w:hanging="180"/>
      </w:pPr>
    </w:lvl>
    <w:lvl w:ilvl="6" w:tplc="28DE2418">
      <w:start w:val="1"/>
      <w:numFmt w:val="decimal"/>
      <w:lvlText w:val="%7."/>
      <w:lvlJc w:val="left"/>
      <w:pPr>
        <w:ind w:left="5040" w:hanging="360"/>
      </w:pPr>
    </w:lvl>
    <w:lvl w:ilvl="7" w:tplc="0A42F00E">
      <w:start w:val="1"/>
      <w:numFmt w:val="lowerLetter"/>
      <w:lvlText w:val="%8."/>
      <w:lvlJc w:val="left"/>
      <w:pPr>
        <w:ind w:left="5760" w:hanging="360"/>
      </w:pPr>
    </w:lvl>
    <w:lvl w:ilvl="8" w:tplc="04FEF83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461333"/>
    <w:multiLevelType w:val="multilevel"/>
    <w:tmpl w:val="B6F8C792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544398A"/>
    <w:multiLevelType w:val="multilevel"/>
    <w:tmpl w:val="DBC26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6675768C"/>
    <w:multiLevelType w:val="hybridMultilevel"/>
    <w:tmpl w:val="3CE456BA"/>
    <w:lvl w:ilvl="0" w:tplc="91CCC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AA7084">
      <w:start w:val="1"/>
      <w:numFmt w:val="lowerLetter"/>
      <w:lvlText w:val="%2."/>
      <w:lvlJc w:val="left"/>
      <w:pPr>
        <w:ind w:left="1440" w:hanging="360"/>
      </w:pPr>
    </w:lvl>
    <w:lvl w:ilvl="2" w:tplc="DCA41648">
      <w:start w:val="1"/>
      <w:numFmt w:val="lowerRoman"/>
      <w:lvlText w:val="%3."/>
      <w:lvlJc w:val="right"/>
      <w:pPr>
        <w:ind w:left="2160" w:hanging="180"/>
      </w:pPr>
    </w:lvl>
    <w:lvl w:ilvl="3" w:tplc="2124A366">
      <w:start w:val="1"/>
      <w:numFmt w:val="decimal"/>
      <w:lvlText w:val="%4."/>
      <w:lvlJc w:val="left"/>
      <w:pPr>
        <w:ind w:left="2880" w:hanging="360"/>
      </w:pPr>
    </w:lvl>
    <w:lvl w:ilvl="4" w:tplc="2C66B86C">
      <w:start w:val="1"/>
      <w:numFmt w:val="lowerLetter"/>
      <w:lvlText w:val="%5."/>
      <w:lvlJc w:val="left"/>
      <w:pPr>
        <w:ind w:left="3600" w:hanging="360"/>
      </w:pPr>
    </w:lvl>
    <w:lvl w:ilvl="5" w:tplc="7A5CA6A8">
      <w:start w:val="1"/>
      <w:numFmt w:val="lowerRoman"/>
      <w:lvlText w:val="%6."/>
      <w:lvlJc w:val="right"/>
      <w:pPr>
        <w:ind w:left="4320" w:hanging="180"/>
      </w:pPr>
    </w:lvl>
    <w:lvl w:ilvl="6" w:tplc="0D106800">
      <w:start w:val="1"/>
      <w:numFmt w:val="decimal"/>
      <w:lvlText w:val="%7."/>
      <w:lvlJc w:val="left"/>
      <w:pPr>
        <w:ind w:left="5040" w:hanging="360"/>
      </w:pPr>
    </w:lvl>
    <w:lvl w:ilvl="7" w:tplc="693CB694">
      <w:start w:val="1"/>
      <w:numFmt w:val="lowerLetter"/>
      <w:lvlText w:val="%8."/>
      <w:lvlJc w:val="left"/>
      <w:pPr>
        <w:ind w:left="5760" w:hanging="360"/>
      </w:pPr>
    </w:lvl>
    <w:lvl w:ilvl="8" w:tplc="02E0B55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730702"/>
    <w:multiLevelType w:val="multilevel"/>
    <w:tmpl w:val="58E00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9" w15:restartNumberingAfterBreak="0">
    <w:nsid w:val="69786B3C"/>
    <w:multiLevelType w:val="hybridMultilevel"/>
    <w:tmpl w:val="7C3CAB52"/>
    <w:lvl w:ilvl="0" w:tplc="1CD21B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A2C0A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C46D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EA5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EB6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145F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BC96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4C5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7807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E421A"/>
    <w:multiLevelType w:val="multilevel"/>
    <w:tmpl w:val="EA1A8D2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vanish w:val="0"/>
        <w:color w:val="00000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6F9B6032"/>
    <w:multiLevelType w:val="multilevel"/>
    <w:tmpl w:val="4A702A8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vanish w:val="0"/>
        <w:color w:val="00000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17D0892"/>
    <w:multiLevelType w:val="hybridMultilevel"/>
    <w:tmpl w:val="02DE3B74"/>
    <w:lvl w:ilvl="0" w:tplc="56A8DE4C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 w:tplc="B5CE288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 w:tplc="A67EE19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 w:tplc="9D56547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 w:tplc="C06EC9D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 w:tplc="A5DA0FEA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 w:tplc="D3F635B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 w:tplc="08B67EDC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 w:tplc="418645C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43" w15:restartNumberingAfterBreak="0">
    <w:nsid w:val="72045E71"/>
    <w:multiLevelType w:val="hybridMultilevel"/>
    <w:tmpl w:val="D90AE51E"/>
    <w:lvl w:ilvl="0" w:tplc="3B28DFB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BCE073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79ED56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4DC42B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80E70E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9A81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C8453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01611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5AA7BF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72A16BFD"/>
    <w:multiLevelType w:val="hybridMultilevel"/>
    <w:tmpl w:val="1A92A064"/>
    <w:lvl w:ilvl="0" w:tplc="8EB2D47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6A2ED31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CAC81544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92A67E8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B4C44AFC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D1E4778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46DE9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C8E0EBD2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A06CC79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7C6D469E"/>
    <w:multiLevelType w:val="hybridMultilevel"/>
    <w:tmpl w:val="A42A8C1A"/>
    <w:lvl w:ilvl="0" w:tplc="3124B7EA">
      <w:start w:val="1"/>
      <w:numFmt w:val="decimal"/>
      <w:lvlText w:val="%1."/>
      <w:lvlJc w:val="left"/>
      <w:pPr>
        <w:ind w:left="709" w:hanging="360"/>
      </w:pPr>
    </w:lvl>
    <w:lvl w:ilvl="1" w:tplc="1142565A">
      <w:start w:val="1"/>
      <w:numFmt w:val="lowerLetter"/>
      <w:lvlText w:val="%2."/>
      <w:lvlJc w:val="left"/>
      <w:pPr>
        <w:ind w:left="1429" w:hanging="360"/>
      </w:pPr>
    </w:lvl>
    <w:lvl w:ilvl="2" w:tplc="4DAC3516">
      <w:start w:val="1"/>
      <w:numFmt w:val="lowerRoman"/>
      <w:lvlText w:val="%3."/>
      <w:lvlJc w:val="right"/>
      <w:pPr>
        <w:ind w:left="2149" w:hanging="180"/>
      </w:pPr>
    </w:lvl>
    <w:lvl w:ilvl="3" w:tplc="DA42C50A">
      <w:start w:val="1"/>
      <w:numFmt w:val="decimal"/>
      <w:lvlText w:val="%4."/>
      <w:lvlJc w:val="left"/>
      <w:pPr>
        <w:ind w:left="2869" w:hanging="360"/>
      </w:pPr>
    </w:lvl>
    <w:lvl w:ilvl="4" w:tplc="854E709E">
      <w:start w:val="1"/>
      <w:numFmt w:val="lowerLetter"/>
      <w:lvlText w:val="%5."/>
      <w:lvlJc w:val="left"/>
      <w:pPr>
        <w:ind w:left="3589" w:hanging="360"/>
      </w:pPr>
    </w:lvl>
    <w:lvl w:ilvl="5" w:tplc="D32CD4A6">
      <w:start w:val="1"/>
      <w:numFmt w:val="lowerRoman"/>
      <w:lvlText w:val="%6."/>
      <w:lvlJc w:val="right"/>
      <w:pPr>
        <w:ind w:left="4309" w:hanging="180"/>
      </w:pPr>
    </w:lvl>
    <w:lvl w:ilvl="6" w:tplc="82103836">
      <w:start w:val="1"/>
      <w:numFmt w:val="decimal"/>
      <w:lvlText w:val="%7."/>
      <w:lvlJc w:val="left"/>
      <w:pPr>
        <w:ind w:left="5029" w:hanging="360"/>
      </w:pPr>
    </w:lvl>
    <w:lvl w:ilvl="7" w:tplc="C4129600">
      <w:start w:val="1"/>
      <w:numFmt w:val="lowerLetter"/>
      <w:lvlText w:val="%8."/>
      <w:lvlJc w:val="left"/>
      <w:pPr>
        <w:ind w:left="5749" w:hanging="360"/>
      </w:pPr>
    </w:lvl>
    <w:lvl w:ilvl="8" w:tplc="E5441FA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32"/>
  </w:num>
  <w:num w:numId="2">
    <w:abstractNumId w:val="18"/>
  </w:num>
  <w:num w:numId="3">
    <w:abstractNumId w:val="25"/>
  </w:num>
  <w:num w:numId="4">
    <w:abstractNumId w:val="4"/>
  </w:num>
  <w:num w:numId="5">
    <w:abstractNumId w:val="8"/>
  </w:num>
  <w:num w:numId="6">
    <w:abstractNumId w:val="10"/>
  </w:num>
  <w:num w:numId="7">
    <w:abstractNumId w:val="38"/>
  </w:num>
  <w:num w:numId="8">
    <w:abstractNumId w:val="13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6"/>
  </w:num>
  <w:num w:numId="13">
    <w:abstractNumId w:val="11"/>
  </w:num>
  <w:num w:numId="14">
    <w:abstractNumId w:val="29"/>
  </w:num>
  <w:num w:numId="15">
    <w:abstractNumId w:val="5"/>
  </w:num>
  <w:num w:numId="16">
    <w:abstractNumId w:val="20"/>
  </w:num>
  <w:num w:numId="17">
    <w:abstractNumId w:val="17"/>
  </w:num>
  <w:num w:numId="18">
    <w:abstractNumId w:val="21"/>
  </w:num>
  <w:num w:numId="19">
    <w:abstractNumId w:val="34"/>
  </w:num>
  <w:num w:numId="20">
    <w:abstractNumId w:val="16"/>
  </w:num>
  <w:num w:numId="21">
    <w:abstractNumId w:val="39"/>
  </w:num>
  <w:num w:numId="22">
    <w:abstractNumId w:val="12"/>
  </w:num>
  <w:num w:numId="23">
    <w:abstractNumId w:val="22"/>
  </w:num>
  <w:num w:numId="24">
    <w:abstractNumId w:val="36"/>
  </w:num>
  <w:num w:numId="25">
    <w:abstractNumId w:val="44"/>
  </w:num>
  <w:num w:numId="26">
    <w:abstractNumId w:val="31"/>
  </w:num>
  <w:num w:numId="27">
    <w:abstractNumId w:val="30"/>
  </w:num>
  <w:num w:numId="28">
    <w:abstractNumId w:val="35"/>
  </w:num>
  <w:num w:numId="29">
    <w:abstractNumId w:val="37"/>
  </w:num>
  <w:num w:numId="30">
    <w:abstractNumId w:val="19"/>
  </w:num>
  <w:num w:numId="31">
    <w:abstractNumId w:val="15"/>
  </w:num>
  <w:num w:numId="32">
    <w:abstractNumId w:val="27"/>
  </w:num>
  <w:num w:numId="33">
    <w:abstractNumId w:val="43"/>
  </w:num>
  <w:num w:numId="34">
    <w:abstractNumId w:val="14"/>
  </w:num>
  <w:num w:numId="35">
    <w:abstractNumId w:val="45"/>
  </w:num>
  <w:num w:numId="36">
    <w:abstractNumId w:val="23"/>
  </w:num>
  <w:num w:numId="37">
    <w:abstractNumId w:val="2"/>
  </w:num>
  <w:num w:numId="38">
    <w:abstractNumId w:val="42"/>
  </w:num>
  <w:num w:numId="39">
    <w:abstractNumId w:val="28"/>
  </w:num>
  <w:num w:numId="40">
    <w:abstractNumId w:val="7"/>
  </w:num>
  <w:num w:numId="41">
    <w:abstractNumId w:val="1"/>
  </w:num>
  <w:num w:numId="42">
    <w:abstractNumId w:val="33"/>
  </w:num>
  <w:num w:numId="43">
    <w:abstractNumId w:val="24"/>
  </w:num>
  <w:num w:numId="44">
    <w:abstractNumId w:val="6"/>
  </w:num>
  <w:num w:numId="45">
    <w:abstractNumId w:val="41"/>
  </w:num>
  <w:num w:numId="46">
    <w:abstractNumId w:val="3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72"/>
    <w:rsid w:val="004D1872"/>
    <w:rsid w:val="00A124BE"/>
    <w:rsid w:val="00A65131"/>
    <w:rsid w:val="00B80DB1"/>
    <w:rsid w:val="00EC134B"/>
    <w:rsid w:val="00EF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A9DC"/>
  <w15:docId w15:val="{EEF57014-3738-4DC6-A838-2F2FCB08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link w:val="af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Основной текст Знак1"/>
    <w:basedOn w:val="a0"/>
    <w:uiPriority w:val="99"/>
    <w:rPr>
      <w:rFonts w:ascii="Arial" w:hAnsi="Arial" w:cs="Arial" w:hint="default"/>
      <w:shd w:val="clear" w:color="auto" w:fill="FFFFFF"/>
    </w:rPr>
  </w:style>
  <w:style w:type="paragraph" w:styleId="af1">
    <w:name w:val="Title"/>
    <w:basedOn w:val="a"/>
    <w:link w:val="af2"/>
    <w:qFormat/>
    <w:pPr>
      <w:jc w:val="center"/>
    </w:pPr>
    <w:rPr>
      <w:b/>
      <w:sz w:val="28"/>
      <w:szCs w:val="20"/>
    </w:rPr>
  </w:style>
  <w:style w:type="character" w:customStyle="1" w:styleId="af2">
    <w:name w:val="Заголовок Знак"/>
    <w:basedOn w:val="a0"/>
    <w:link w:val="af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f9">
    <w:name w:val="annotation reference"/>
    <w:basedOn w:val="a0"/>
    <w:uiPriority w:val="99"/>
    <w:unhideWhenUsed/>
    <w:rPr>
      <w:sz w:val="16"/>
      <w:szCs w:val="16"/>
    </w:rPr>
  </w:style>
  <w:style w:type="paragraph" w:styleId="afa">
    <w:name w:val="annotation text"/>
    <w:basedOn w:val="a"/>
    <w:link w:val="afb"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ConsPlusNormal">
    <w:name w:val="ConsPlusNormal"/>
    <w:basedOn w:val="a"/>
    <w:rPr>
      <w:rFonts w:ascii="Arial" w:eastAsiaTheme="minorHAnsi" w:hAnsi="Arial" w:cs="Arial"/>
      <w:sz w:val="20"/>
      <w:szCs w:val="20"/>
      <w:lang w:eastAsia="en-US"/>
    </w:rPr>
  </w:style>
  <w:style w:type="character" w:styleId="afe">
    <w:name w:val="Hyperlink"/>
    <w:basedOn w:val="a0"/>
    <w:uiPriority w:val="99"/>
    <w:semiHidden/>
    <w:unhideWhenUsed/>
    <w:rPr>
      <w:color w:val="0000FF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rFonts w:ascii="MS Mincho" w:eastAsia="MS Mincho" w:hAnsi="MS Mincho"/>
      <w:color w:val="000000"/>
      <w:sz w:val="20"/>
      <w:szCs w:val="20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9">
    <w:name w:val="xl69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9">
    <w:name w:val="xl79"/>
    <w:basedOn w:val="a"/>
    <w:pPr>
      <w:pBdr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0">
    <w:name w:val="xl80"/>
    <w:basedOn w:val="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81">
    <w:name w:val="xl81"/>
    <w:basedOn w:val="a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82">
    <w:name w:val="xl82"/>
    <w:basedOn w:val="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83">
    <w:name w:val="xl83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85">
    <w:name w:val="xl8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86">
    <w:name w:val="xl86"/>
    <w:basedOn w:val="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88">
    <w:name w:val="xl88"/>
    <w:basedOn w:val="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0">
    <w:name w:val="xl90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91">
    <w:name w:val="xl91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92">
    <w:name w:val="xl92"/>
    <w:basedOn w:val="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96">
    <w:name w:val="xl96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01">
    <w:name w:val="xl101"/>
    <w:basedOn w:val="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02">
    <w:name w:val="xl102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03">
    <w:name w:val="xl103"/>
    <w:basedOn w:val="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04">
    <w:name w:val="xl10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05">
    <w:name w:val="xl10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pPr>
      <w:pBdr>
        <w:lef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8">
    <w:name w:val="xl108"/>
    <w:basedOn w:val="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9">
    <w:name w:val="xl109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12">
    <w:name w:val="xl11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4">
    <w:name w:val="xl11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7">
    <w:name w:val="xl11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19">
    <w:name w:val="xl119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pPr>
      <w:shd w:val="clear" w:color="000000" w:fill="FFFFFF"/>
      <w:spacing w:before="100" w:beforeAutospacing="1" w:after="100" w:afterAutospacing="1"/>
    </w:pPr>
  </w:style>
  <w:style w:type="paragraph" w:customStyle="1" w:styleId="xl123">
    <w:name w:val="xl123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24">
    <w:name w:val="xl124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26">
    <w:name w:val="xl126"/>
    <w:basedOn w:val="a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27">
    <w:name w:val="xl127"/>
    <w:basedOn w:val="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28">
    <w:name w:val="xl128"/>
    <w:basedOn w:val="a"/>
    <w:pPr>
      <w:pBdr>
        <w:top w:val="single" w:sz="8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29">
    <w:name w:val="xl129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1">
    <w:name w:val="xl131"/>
    <w:basedOn w:val="a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32">
    <w:name w:val="xl13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40">
    <w:name w:val="xl14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2">
    <w:name w:val="xl14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0">
    <w:name w:val="xl15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pPr>
      <w:pBdr>
        <w:right w:val="single" w:sz="8" w:space="0" w:color="000000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2">
    <w:name w:val="xl15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3">
    <w:name w:val="xl15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54">
    <w:name w:val="xl15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55">
    <w:name w:val="xl15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57">
    <w:name w:val="xl157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8">
    <w:name w:val="xl158"/>
    <w:basedOn w:val="a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</w:pPr>
    <w:rPr>
      <w:b/>
      <w:bCs/>
      <w:i/>
      <w:iCs/>
    </w:rPr>
  </w:style>
  <w:style w:type="paragraph" w:customStyle="1" w:styleId="xl160">
    <w:name w:val="xl160"/>
    <w:basedOn w:val="a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62">
    <w:name w:val="xl16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4">
    <w:name w:val="xl16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65">
    <w:name w:val="xl165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6">
    <w:name w:val="xl166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7">
    <w:name w:val="xl167"/>
    <w:basedOn w:val="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1">
    <w:name w:val="xl17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2">
    <w:name w:val="xl172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3">
    <w:name w:val="xl173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4">
    <w:name w:val="xl174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5">
    <w:name w:val="xl17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6">
    <w:name w:val="xl176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77">
    <w:name w:val="xl17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78">
    <w:name w:val="xl178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9">
    <w:name w:val="xl179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styleId="aff0">
    <w:name w:val="head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ff2">
    <w:name w:val="footnote text"/>
    <w:basedOn w:val="a"/>
    <w:link w:val="aff3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3">
    <w:name w:val="Текст сноски Знак"/>
    <w:basedOn w:val="a0"/>
    <w:link w:val="aff2"/>
    <w:rPr>
      <w:sz w:val="20"/>
      <w:szCs w:val="20"/>
    </w:rPr>
  </w:style>
  <w:style w:type="character" w:styleId="aff4">
    <w:name w:val="footnote reference"/>
    <w:basedOn w:val="a0"/>
    <w:unhideWhenUsed/>
    <w:rPr>
      <w:vertAlign w:val="superscript"/>
    </w:rPr>
  </w:style>
  <w:style w:type="paragraph" w:customStyle="1" w:styleId="m">
    <w:name w:val="m_ТекстТаблицы"/>
    <w:basedOn w:val="a"/>
    <w:rPr>
      <w:sz w:val="20"/>
    </w:rPr>
  </w:style>
  <w:style w:type="table" w:customStyle="1" w:styleId="35">
    <w:name w:val="Сетка таблицы3"/>
    <w:basedOn w:val="a1"/>
    <w:next w:val="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5">
    <w:name w:val="Другое_"/>
    <w:basedOn w:val="a0"/>
    <w:link w:val="aff6"/>
    <w:uiPriority w:val="99"/>
    <w:rPr>
      <w:rFonts w:ascii="Times New Roman" w:eastAsia="Times New Roman" w:hAnsi="Times New Roman" w:cs="Times New Roman"/>
      <w:sz w:val="28"/>
      <w:szCs w:val="28"/>
    </w:rPr>
  </w:style>
  <w:style w:type="paragraph" w:customStyle="1" w:styleId="aff6">
    <w:name w:val="Другое"/>
    <w:basedOn w:val="a"/>
    <w:link w:val="aff5"/>
    <w:uiPriority w:val="99"/>
    <w:pPr>
      <w:widowControl w:val="0"/>
      <w:spacing w:line="269" w:lineRule="auto"/>
      <w:ind w:firstLine="400"/>
    </w:pPr>
    <w:rPr>
      <w:sz w:val="28"/>
      <w:szCs w:val="28"/>
      <w:lang w:eastAsia="en-US"/>
    </w:rPr>
  </w:style>
  <w:style w:type="character" w:customStyle="1" w:styleId="af">
    <w:name w:val="Абзац списка Знак"/>
    <w:link w:val="ae"/>
    <w:uiPriority w:val="34"/>
  </w:style>
  <w:style w:type="paragraph" w:customStyle="1" w:styleId="aff7">
    <w:name w:val="Базовый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 Знак1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7">
    <w:name w:val="Текст примечания Знак2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</w:style>
  <w:style w:type="table" w:customStyle="1" w:styleId="72">
    <w:name w:val="Сетка таблицы7"/>
    <w:basedOn w:val="a1"/>
    <w:next w:val="a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0">
    <w:name w:val="Сетка таблицы71"/>
    <w:basedOn w:val="a1"/>
    <w:next w:val="a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0">
    <w:name w:val="Сетка таблицы72"/>
    <w:basedOn w:val="a1"/>
    <w:next w:val="a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1">
    <w:name w:val="m_1_Пункт"/>
    <w:basedOn w:val="xl179"/>
    <w:next w:val="xl179"/>
    <w:pPr>
      <w:keepNext/>
      <w:numPr>
        <w:numId w:val="42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beforeAutospacing="0" w:after="0" w:afterAutospacing="0"/>
      <w:jc w:val="both"/>
    </w:pPr>
    <w:rPr>
      <w:b/>
      <w:caps/>
      <w:sz w:val="24"/>
      <w:szCs w:val="24"/>
    </w:rPr>
  </w:style>
  <w:style w:type="paragraph" w:customStyle="1" w:styleId="m2">
    <w:name w:val="m_2_Пункт"/>
    <w:basedOn w:val="xl179"/>
    <w:next w:val="xl179"/>
    <w:pPr>
      <w:keepNext/>
      <w:numPr>
        <w:ilvl w:val="1"/>
        <w:numId w:val="42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510"/>
      </w:tabs>
      <w:spacing w:before="0" w:beforeAutospacing="0" w:after="0" w:afterAutospacing="0"/>
      <w:jc w:val="both"/>
    </w:pPr>
    <w:rPr>
      <w:b/>
      <w:sz w:val="24"/>
      <w:szCs w:val="24"/>
    </w:rPr>
  </w:style>
  <w:style w:type="paragraph" w:customStyle="1" w:styleId="m3">
    <w:name w:val="m_3_Пункт"/>
    <w:basedOn w:val="xl179"/>
    <w:next w:val="xl179"/>
    <w:pPr>
      <w:numPr>
        <w:ilvl w:val="2"/>
        <w:numId w:val="42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beforeAutospacing="0" w:after="0" w:afterAutospacing="0"/>
      <w:jc w:val="both"/>
    </w:pPr>
    <w:rPr>
      <w:b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703AC-7916-4B43-BCEA-C0A6780B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28</Pages>
  <Words>10192</Words>
  <Characters>58097</Characters>
  <Application>Microsoft Office Word</Application>
  <DocSecurity>0</DocSecurity>
  <Lines>484</Lines>
  <Paragraphs>136</Paragraphs>
  <ScaleCrop>false</ScaleCrop>
  <Company/>
  <LinksUpToDate>false</LinksUpToDate>
  <CharactersWithSpaces>68153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Шульженко Мария Александровна</dc:creator>
  <cp:keywords/>
  <dc:description/>
  <cp:lastModifiedBy>Черникова Наталья Владиславовна</cp:lastModifiedBy>
  <cp:revision>8</cp:revision>
  <dcterms:created xsi:type="dcterms:W3CDTF">2024-12-18T09:29:00Z</dcterms:created>
  <dcterms:modified xsi:type="dcterms:W3CDTF">2024-12-18T10:10:00Z</dcterms:modified>
</cp:coreProperties>
</file>